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5FF0F" w14:textId="77777777" w:rsidR="004E6960" w:rsidRPr="00517A91" w:rsidRDefault="004E6960" w:rsidP="004E6960">
      <w:pPr>
        <w:spacing w:line="276" w:lineRule="auto"/>
        <w:jc w:val="center"/>
        <w:rPr>
          <w:rFonts w:ascii="Arial" w:hAnsi="Arial" w:cs="Arial"/>
          <w:b/>
          <w:color w:val="000000" w:themeColor="text1"/>
          <w:sz w:val="20"/>
          <w:lang w:val="en-GB"/>
        </w:rPr>
      </w:pPr>
      <w:r w:rsidRPr="00517A91">
        <w:rPr>
          <w:rFonts w:ascii="Arial" w:hAnsi="Arial"/>
          <w:b/>
          <w:color w:val="000000" w:themeColor="text1"/>
          <w:sz w:val="20"/>
          <w:lang w:val="en-GB"/>
        </w:rPr>
        <w:t>Info</w:t>
      </w:r>
      <w:r w:rsidR="00754E32">
        <w:rPr>
          <w:rFonts w:ascii="Arial" w:hAnsi="Arial"/>
          <w:b/>
          <w:color w:val="000000" w:themeColor="text1"/>
          <w:sz w:val="20"/>
          <w:lang w:val="en-GB"/>
        </w:rPr>
        <w:t>rmation clause for the Tenderer</w:t>
      </w:r>
      <w:r w:rsidRPr="00517A91">
        <w:rPr>
          <w:rFonts w:ascii="Arial" w:hAnsi="Arial"/>
          <w:b/>
          <w:color w:val="000000" w:themeColor="text1"/>
          <w:sz w:val="20"/>
          <w:lang w:val="en-GB"/>
        </w:rPr>
        <w:t xml:space="preserve"> being a natural person conducting economic activity, including a partner of a civil-law partnership </w:t>
      </w:r>
    </w:p>
    <w:p w14:paraId="7AA6A1FC" w14:textId="77777777" w:rsidR="004E6960" w:rsidRPr="00517A91" w:rsidRDefault="004E6960" w:rsidP="004E6960">
      <w:pPr>
        <w:spacing w:line="276" w:lineRule="auto"/>
        <w:jc w:val="both"/>
        <w:rPr>
          <w:rFonts w:ascii="Arial" w:hAnsi="Arial" w:cs="Arial"/>
          <w:sz w:val="18"/>
          <w:szCs w:val="18"/>
          <w:lang w:val="en-GB"/>
        </w:rPr>
      </w:pPr>
    </w:p>
    <w:p w14:paraId="65A141F2" w14:textId="77777777" w:rsidR="004E6960" w:rsidRPr="00517A91" w:rsidRDefault="004E6960" w:rsidP="003F470E">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ORLEN S.A. with its registered office in Płock, ul. Chemików 7 (</w:t>
      </w:r>
      <w:r w:rsidR="003F470E" w:rsidRPr="003F470E">
        <w:rPr>
          <w:rFonts w:ascii="Arial" w:hAnsi="Arial" w:cs="Arial"/>
          <w:sz w:val="18"/>
          <w:szCs w:val="18"/>
          <w:lang w:val="en-GB"/>
        </w:rPr>
        <w:t xml:space="preserve">hereinafter: </w:t>
      </w:r>
      <w:r w:rsidRPr="00517A91">
        <w:rPr>
          <w:rFonts w:ascii="Arial" w:hAnsi="Arial" w:cs="Arial"/>
          <w:sz w:val="18"/>
          <w:szCs w:val="18"/>
          <w:lang w:val="en-GB"/>
        </w:rPr>
        <w:t xml:space="preserve">“ ORLEN S.A.”) </w:t>
      </w:r>
      <w:r w:rsidR="003F470E" w:rsidRPr="003F470E">
        <w:rPr>
          <w:rFonts w:ascii="Arial" w:hAnsi="Arial" w:cs="Arial"/>
          <w:sz w:val="18"/>
          <w:szCs w:val="18"/>
          <w:lang w:val="en-GB"/>
        </w:rPr>
        <w:t xml:space="preserve">hereby </w:t>
      </w:r>
      <w:r w:rsidRPr="00517A91">
        <w:rPr>
          <w:rFonts w:ascii="Arial" w:hAnsi="Arial" w:cs="Arial"/>
          <w:sz w:val="18"/>
          <w:szCs w:val="18"/>
          <w:lang w:val="en-GB"/>
        </w:rPr>
        <w:t>informs that its the controller of your personal data. Contact phone numbers to the controller: (24) 256 00 00, (24) 365 00 00, (22) 778 00 00.</w:t>
      </w:r>
    </w:p>
    <w:p w14:paraId="766BD56D" w14:textId="77777777" w:rsidR="004E6960" w:rsidRPr="00517A91" w:rsidRDefault="004E6960" w:rsidP="004E6960">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 xml:space="preserve">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w:t>
      </w:r>
      <w:hyperlink r:id="rId10" w:history="1">
        <w:r w:rsidRPr="00517A91">
          <w:rPr>
            <w:rStyle w:val="Hipercze"/>
            <w:rFonts w:ascii="Arial" w:hAnsi="Arial" w:cs="Arial"/>
            <w:color w:val="auto"/>
            <w:sz w:val="18"/>
            <w:szCs w:val="18"/>
            <w:u w:val="none"/>
            <w:lang w:val="en-GB"/>
          </w:rPr>
          <w:t>Information on the</w:t>
        </w:r>
      </w:hyperlink>
      <w:r w:rsidRPr="00517A91">
        <w:rPr>
          <w:rFonts w:ascii="Arial" w:hAnsi="Arial" w:cs="Arial"/>
          <w:sz w:val="18"/>
          <w:szCs w:val="18"/>
          <w:lang w:val="en-GB"/>
        </w:rPr>
        <w:t> Data Protection </w:t>
      </w:r>
      <w:hyperlink r:id="rId11" w:history="1">
        <w:r w:rsidRPr="00517A91">
          <w:rPr>
            <w:rStyle w:val="Hipercze"/>
            <w:rFonts w:ascii="Arial" w:hAnsi="Arial" w:cs="Arial"/>
            <w:color w:val="auto"/>
            <w:sz w:val="18"/>
            <w:szCs w:val="18"/>
            <w:u w:val="none"/>
            <w:lang w:val="en-GB"/>
          </w:rPr>
          <w:t>Officer</w:t>
        </w:r>
      </w:hyperlink>
      <w:r w:rsidRPr="00517A91">
        <w:rPr>
          <w:rFonts w:ascii="Arial" w:hAnsi="Arial" w:cs="Arial"/>
          <w:sz w:val="18"/>
          <w:szCs w:val="18"/>
          <w:lang w:val="en-GB"/>
        </w:rPr>
        <w:t> is</w:t>
      </w:r>
      <w:r w:rsidR="00C4351D" w:rsidRPr="00517A91">
        <w:rPr>
          <w:rFonts w:ascii="Arial" w:hAnsi="Arial" w:cs="Arial"/>
          <w:sz w:val="18"/>
          <w:szCs w:val="18"/>
          <w:lang w:val="en-GB"/>
        </w:rPr>
        <w:t xml:space="preserve"> also</w:t>
      </w:r>
      <w:r w:rsidRPr="00517A91">
        <w:rPr>
          <w:rFonts w:ascii="Arial" w:hAnsi="Arial" w:cs="Arial"/>
          <w:sz w:val="18"/>
          <w:szCs w:val="18"/>
          <w:lang w:val="en-GB"/>
        </w:rPr>
        <w:t xml:space="preserve"> available at the </w:t>
      </w:r>
      <w:hyperlink r:id="rId12" w:history="1">
        <w:r w:rsidRPr="00517A91">
          <w:rPr>
            <w:rStyle w:val="Hipercze"/>
            <w:rFonts w:ascii="Arial" w:hAnsi="Arial" w:cs="Arial"/>
            <w:color w:val="auto"/>
            <w:sz w:val="18"/>
            <w:szCs w:val="18"/>
            <w:u w:val="none"/>
            <w:lang w:val="en-GB"/>
          </w:rPr>
          <w:t>www.orlen.pl</w:t>
        </w:r>
      </w:hyperlink>
      <w:r w:rsidRPr="00517A91">
        <w:rPr>
          <w:rFonts w:ascii="Arial" w:hAnsi="Arial" w:cs="Arial"/>
          <w:sz w:val="18"/>
          <w:szCs w:val="18"/>
          <w:lang w:val="en-GB"/>
        </w:rPr>
        <w:t xml:space="preserve"> in the tab "Contact”.</w:t>
      </w:r>
    </w:p>
    <w:p w14:paraId="21E7A1BF" w14:textId="77777777" w:rsidR="004E6960" w:rsidRPr="00517A91" w:rsidRDefault="004E6960" w:rsidP="004E6960">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Your personal data are processed for the following purposes:</w:t>
      </w:r>
    </w:p>
    <w:p w14:paraId="4E34ECA2" w14:textId="77777777" w:rsidR="004E6960" w:rsidRPr="00517A91" w:rsidRDefault="004E6960" w:rsidP="004E6960">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 xml:space="preserve">establish cooperation, conclusion and performance of </w:t>
      </w:r>
      <w:r w:rsidR="00C4351D" w:rsidRPr="00517A91">
        <w:rPr>
          <w:rFonts w:ascii="Arial" w:hAnsi="Arial" w:cs="Arial"/>
          <w:sz w:val="18"/>
          <w:szCs w:val="18"/>
          <w:lang w:val="en-GB"/>
        </w:rPr>
        <w:t>the</w:t>
      </w:r>
      <w:r w:rsidRPr="00517A91">
        <w:rPr>
          <w:rFonts w:ascii="Arial" w:hAnsi="Arial" w:cs="Arial"/>
          <w:sz w:val="18"/>
          <w:szCs w:val="18"/>
          <w:lang w:val="en-GB"/>
        </w:rPr>
        <w:t xml:space="preserve"> agreement to which you are a party,</w:t>
      </w:r>
    </w:p>
    <w:p w14:paraId="5F66F14B" w14:textId="77777777" w:rsidR="003200B9" w:rsidRPr="00517A91" w:rsidRDefault="004E6960" w:rsidP="003200B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 xml:space="preserve">fulfilment of the legal obligations of  ORLEN S.A. under the legal provisions, in particular the obligations under </w:t>
      </w:r>
      <w:hyperlink r:id="rId13" w:tgtFrame="_blank" w:history="1">
        <w:r w:rsidRPr="00517A91">
          <w:rPr>
            <w:rStyle w:val="Hipercze"/>
            <w:rFonts w:ascii="Arial" w:hAnsi="Arial" w:cs="Arial"/>
            <w:color w:val="auto"/>
            <w:sz w:val="18"/>
            <w:szCs w:val="18"/>
            <w:u w:val="none"/>
            <w:lang w:val="en-GB"/>
          </w:rPr>
          <w:t>tax and accounting</w:t>
        </w:r>
      </w:hyperlink>
      <w:r w:rsidRPr="00517A91">
        <w:rPr>
          <w:rFonts w:ascii="Arial" w:hAnsi="Arial" w:cs="Arial"/>
          <w:sz w:val="18"/>
          <w:szCs w:val="18"/>
          <w:lang w:val="en-GB"/>
        </w:rPr>
        <w:t xml:space="preserve"> law, </w:t>
      </w:r>
      <w:r w:rsidR="0036525F" w:rsidRPr="00517A91">
        <w:rPr>
          <w:rFonts w:ascii="Arial" w:hAnsi="Arial" w:cs="Arial"/>
          <w:sz w:val="18"/>
          <w:szCs w:val="18"/>
          <w:lang w:val="en-GB"/>
        </w:rPr>
        <w:t> </w:t>
      </w:r>
      <w:r w:rsidR="003200B9" w:rsidRPr="00517A91">
        <w:rPr>
          <w:rFonts w:ascii="Arial" w:hAnsi="Arial" w:cs="Arial"/>
          <w:sz w:val="18"/>
          <w:szCs w:val="18"/>
          <w:lang w:val="en-GB"/>
        </w:rPr>
        <w:t>the obligations of the obliged institution under the Prevention of Money Laundering and Financing, the obligations related to prevent  </w:t>
      </w:r>
      <w:hyperlink r:id="rId14" w:history="1">
        <w:r w:rsidR="003200B9" w:rsidRPr="00517A91">
          <w:rPr>
            <w:rStyle w:val="Hipercze"/>
            <w:rFonts w:ascii="Arial" w:hAnsi="Arial" w:cs="Arial"/>
            <w:color w:val="auto"/>
            <w:sz w:val="18"/>
            <w:szCs w:val="18"/>
            <w:u w:val="none"/>
            <w:lang w:val="en-GB"/>
          </w:rPr>
          <w:t>fraud and irregularities</w:t>
        </w:r>
      </w:hyperlink>
      <w:r w:rsidR="00D866C5" w:rsidRPr="00517A91">
        <w:rPr>
          <w:rFonts w:ascii="Arial" w:hAnsi="Arial" w:cs="Arial"/>
          <w:sz w:val="18"/>
          <w:szCs w:val="18"/>
          <w:lang w:val="en-GB"/>
        </w:rPr>
        <w:t xml:space="preserve"> related to anti-corruption laws or other provisions result from the specificity of the Agreement,</w:t>
      </w:r>
    </w:p>
    <w:p w14:paraId="0B43C069" w14:textId="77777777" w:rsidR="00200821" w:rsidRPr="00517A91" w:rsidRDefault="00D866C5" w:rsidP="00200821">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verification of data correctness and timeliness</w:t>
      </w:r>
      <w:r w:rsidR="00200821" w:rsidRPr="00517A91">
        <w:rPr>
          <w:rFonts w:ascii="Arial" w:hAnsi="Arial" w:cs="Arial"/>
          <w:sz w:val="18"/>
          <w:szCs w:val="18"/>
          <w:lang w:val="en-GB"/>
        </w:rPr>
        <w:t xml:space="preserve">, the reliability of business partners of </w:t>
      </w:r>
      <w:r w:rsidR="00C4351D" w:rsidRPr="00517A91">
        <w:rPr>
          <w:rFonts w:ascii="Arial" w:hAnsi="Arial" w:cs="Arial"/>
          <w:sz w:val="18"/>
          <w:szCs w:val="18"/>
          <w:lang w:val="en-GB"/>
        </w:rPr>
        <w:t xml:space="preserve"> ORLEN</w:t>
      </w:r>
      <w:r w:rsidR="00200821" w:rsidRPr="00517A91">
        <w:rPr>
          <w:rFonts w:ascii="Arial" w:hAnsi="Arial" w:cs="Arial"/>
          <w:sz w:val="18"/>
          <w:szCs w:val="18"/>
          <w:lang w:val="en-GB"/>
        </w:rPr>
        <w:t xml:space="preserve"> </w:t>
      </w:r>
      <w:r w:rsidR="00261AD5" w:rsidRPr="00517A91">
        <w:rPr>
          <w:rFonts w:ascii="Arial" w:hAnsi="Arial" w:cs="Arial"/>
          <w:sz w:val="18"/>
          <w:szCs w:val="18"/>
          <w:lang w:val="en-GB"/>
        </w:rPr>
        <w:t xml:space="preserve">S.A. </w:t>
      </w:r>
      <w:r w:rsidR="00200821" w:rsidRPr="00517A91">
        <w:rPr>
          <w:rFonts w:ascii="Arial" w:hAnsi="Arial" w:cs="Arial"/>
          <w:sz w:val="18"/>
          <w:szCs w:val="18"/>
          <w:lang w:val="en-GB"/>
        </w:rPr>
        <w:t>or persons related to the contractor, including business history research,  </w:t>
      </w:r>
      <w:hyperlink r:id="rId15" w:history="1">
        <w:r w:rsidR="00200821" w:rsidRPr="00517A91">
          <w:rPr>
            <w:rStyle w:val="Hipercze"/>
            <w:rFonts w:ascii="Arial" w:hAnsi="Arial" w:cs="Arial"/>
            <w:color w:val="auto"/>
            <w:sz w:val="18"/>
            <w:szCs w:val="18"/>
            <w:u w:val="none"/>
            <w:lang w:val="en-GB"/>
          </w:rPr>
          <w:t>legal and financial situation</w:t>
        </w:r>
      </w:hyperlink>
      <w:r w:rsidR="00143F99" w:rsidRPr="00517A91">
        <w:rPr>
          <w:rFonts w:ascii="Arial" w:hAnsi="Arial" w:cs="Arial"/>
          <w:sz w:val="18"/>
          <w:szCs w:val="18"/>
          <w:lang w:val="en-GB"/>
        </w:rPr>
        <w:t xml:space="preserve"> </w:t>
      </w:r>
      <w:r w:rsidR="00143F99" w:rsidRPr="00517A91">
        <w:rPr>
          <w:rFonts w:ascii="Arial" w:hAnsi="Arial" w:cs="Arial"/>
          <w:sz w:val="18"/>
          <w:szCs w:val="18"/>
          <w:lang w:val="en-GB"/>
        </w:rPr>
        <w:br/>
        <w:t>to protect the economic and legal interests of  ORLEN S.A.,</w:t>
      </w:r>
    </w:p>
    <w:p w14:paraId="413940C7" w14:textId="77777777" w:rsidR="00143F99" w:rsidRPr="00517A91" w:rsidRDefault="00880963" w:rsidP="00143F9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 xml:space="preserve">care for </w:t>
      </w:r>
      <w:r w:rsidR="00143F99" w:rsidRPr="00517A91">
        <w:rPr>
          <w:rFonts w:ascii="Arial" w:hAnsi="Arial" w:cs="Arial"/>
          <w:sz w:val="18"/>
          <w:szCs w:val="18"/>
          <w:lang w:val="en-GB"/>
        </w:rPr>
        <w:t>security of  ORLEN S.A against fraud and irregularities regarding anti-corruption, including fraud detection and prevention, prevent</w:t>
      </w:r>
      <w:r w:rsidR="00832B59" w:rsidRPr="00517A91">
        <w:rPr>
          <w:rFonts w:ascii="Arial" w:hAnsi="Arial" w:cs="Arial"/>
          <w:sz w:val="18"/>
          <w:szCs w:val="18"/>
          <w:lang w:val="en-GB"/>
        </w:rPr>
        <w:t>ing</w:t>
      </w:r>
      <w:r w:rsidR="00143F99" w:rsidRPr="00517A91">
        <w:rPr>
          <w:rFonts w:ascii="Arial" w:hAnsi="Arial" w:cs="Arial"/>
          <w:sz w:val="18"/>
          <w:szCs w:val="18"/>
          <w:lang w:val="en-GB"/>
        </w:rPr>
        <w:t xml:space="preserve"> conflicts of interest in business processes, </w:t>
      </w:r>
      <w:r w:rsidR="00832B59" w:rsidRPr="00517A91">
        <w:rPr>
          <w:rFonts w:ascii="Arial" w:hAnsi="Arial" w:cs="Arial"/>
          <w:sz w:val="18"/>
          <w:szCs w:val="18"/>
          <w:lang w:val="en-GB"/>
        </w:rPr>
        <w:t>maintaining high ethical standards,</w:t>
      </w:r>
    </w:p>
    <w:p w14:paraId="4C76FAD1" w14:textId="77777777" w:rsidR="00832B59" w:rsidRPr="00517A91" w:rsidRDefault="00832B59" w:rsidP="00832B5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establishing or maintaining business relationships, including appropriate correspondence or telephone contact,</w:t>
      </w:r>
      <w:r w:rsidRPr="00517A91">
        <w:rPr>
          <w:rFonts w:ascii="Arial" w:hAnsi="Arial" w:cs="Arial"/>
          <w:color w:val="202124"/>
          <w:sz w:val="18"/>
          <w:szCs w:val="18"/>
          <w:lang w:val="en-GB"/>
        </w:rPr>
        <w:t xml:space="preserve"> </w:t>
      </w:r>
    </w:p>
    <w:p w14:paraId="0B810CAE" w14:textId="77777777" w:rsidR="00832B59" w:rsidRPr="00517A91" w:rsidRDefault="00832B59" w:rsidP="00832B5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con</w:t>
      </w:r>
      <w:r w:rsidR="00517A91" w:rsidRPr="00517A91">
        <w:rPr>
          <w:rFonts w:ascii="Arial" w:hAnsi="Arial" w:cs="Arial"/>
          <w:sz w:val="18"/>
          <w:szCs w:val="18"/>
          <w:lang w:val="en-GB"/>
        </w:rPr>
        <w:t>ducting internal business analyses</w:t>
      </w:r>
      <w:r w:rsidRPr="00517A91">
        <w:rPr>
          <w:rFonts w:ascii="Arial" w:hAnsi="Arial" w:cs="Arial"/>
          <w:sz w:val="18"/>
          <w:szCs w:val="18"/>
          <w:lang w:val="en-GB"/>
        </w:rPr>
        <w:t xml:space="preserve"> related to servicing contractors, terms of current business cooperation or the possibility of its development,</w:t>
      </w:r>
    </w:p>
    <w:p w14:paraId="70D02023" w14:textId="77777777" w:rsidR="00832B59" w:rsidRPr="00517A91" w:rsidRDefault="005C6035" w:rsidP="005C6035">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handling, pursing and defence of claims,</w:t>
      </w:r>
    </w:p>
    <w:p w14:paraId="7B6DD001" w14:textId="77777777" w:rsidR="0036525F" w:rsidRPr="00517A91" w:rsidRDefault="005C6035" w:rsidP="0036525F">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marketing of own products or services  ORLEN S.A.</w:t>
      </w:r>
    </w:p>
    <w:p w14:paraId="3ED1A8C7" w14:textId="77777777" w:rsidR="005E1125" w:rsidRPr="00517A91" w:rsidRDefault="004E6960" w:rsidP="005E1125">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 xml:space="preserve">The legal grounds for the processing by  ORLEN S.A. of your personal data for the purpose defined in </w:t>
      </w:r>
      <w:r w:rsidR="00880963" w:rsidRPr="00517A91">
        <w:rPr>
          <w:rFonts w:ascii="Arial" w:hAnsi="Arial" w:cs="Arial"/>
          <w:sz w:val="18"/>
          <w:szCs w:val="18"/>
          <w:lang w:val="en-GB"/>
        </w:rPr>
        <w:t>item</w:t>
      </w:r>
      <w:r w:rsidRPr="00517A91">
        <w:rPr>
          <w:rFonts w:ascii="Arial" w:hAnsi="Arial" w:cs="Arial"/>
          <w:sz w:val="18"/>
          <w:szCs w:val="18"/>
          <w:lang w:val="en-GB"/>
        </w:rPr>
        <w:t xml:space="preserve"> 3 above include:</w:t>
      </w:r>
    </w:p>
    <w:p w14:paraId="0C44C239" w14:textId="77777777" w:rsidR="005E1125" w:rsidRPr="00517A91" w:rsidRDefault="005E1125" w:rsidP="004E6960">
      <w:pPr>
        <w:numPr>
          <w:ilvl w:val="2"/>
          <w:numId w:val="2"/>
        </w:numPr>
        <w:spacing w:line="276" w:lineRule="auto"/>
        <w:ind w:left="567" w:hanging="283"/>
        <w:jc w:val="both"/>
        <w:rPr>
          <w:rFonts w:ascii="Arial" w:hAnsi="Arial" w:cs="Arial"/>
          <w:sz w:val="18"/>
          <w:szCs w:val="18"/>
          <w:lang w:val="en-GB"/>
        </w:rPr>
      </w:pPr>
      <w:hyperlink r:id="rId16" w:history="1">
        <w:r w:rsidRPr="00517A91">
          <w:rPr>
            <w:rStyle w:val="Hipercze"/>
            <w:rFonts w:ascii="Arial" w:hAnsi="Arial" w:cs="Arial"/>
            <w:color w:val="auto"/>
            <w:sz w:val="18"/>
            <w:szCs w:val="18"/>
            <w:u w:val="none"/>
            <w:lang w:val="en-GB"/>
          </w:rPr>
          <w:t>conclusion and performance of the Agreement</w:t>
        </w:r>
      </w:hyperlink>
      <w:r w:rsidRPr="00517A91">
        <w:rPr>
          <w:rFonts w:ascii="Arial" w:hAnsi="Arial" w:cs="Arial"/>
          <w:sz w:val="18"/>
          <w:szCs w:val="18"/>
          <w:lang w:val="en-GB"/>
        </w:rPr>
        <w:t xml:space="preserve"> </w:t>
      </w:r>
      <w:r w:rsidR="005F291F" w:rsidRPr="00517A91">
        <w:rPr>
          <w:rFonts w:ascii="Arial" w:hAnsi="Arial" w:cs="Arial"/>
          <w:sz w:val="18"/>
          <w:szCs w:val="18"/>
          <w:lang w:val="en-GB"/>
        </w:rPr>
        <w:t>and </w:t>
      </w:r>
      <w:hyperlink r:id="rId17" w:history="1">
        <w:r w:rsidR="005F291F" w:rsidRPr="00517A91">
          <w:rPr>
            <w:rStyle w:val="Hipercze"/>
            <w:rFonts w:ascii="Arial" w:hAnsi="Arial" w:cs="Arial"/>
            <w:color w:val="auto"/>
            <w:sz w:val="18"/>
            <w:szCs w:val="18"/>
            <w:u w:val="none"/>
            <w:lang w:val="en-GB"/>
          </w:rPr>
          <w:t>taking action on demand</w:t>
        </w:r>
      </w:hyperlink>
      <w:r w:rsidR="005F291F" w:rsidRPr="00517A91">
        <w:rPr>
          <w:rFonts w:ascii="Arial" w:hAnsi="Arial" w:cs="Arial"/>
          <w:sz w:val="18"/>
          <w:szCs w:val="18"/>
          <w:lang w:val="en-GB"/>
        </w:rPr>
        <w:t> of a person whose data is being pr</w:t>
      </w:r>
      <w:r w:rsidR="00517A91">
        <w:rPr>
          <w:rFonts w:ascii="Arial" w:hAnsi="Arial" w:cs="Arial"/>
          <w:sz w:val="18"/>
          <w:szCs w:val="18"/>
          <w:lang w:val="en-GB"/>
        </w:rPr>
        <w:t xml:space="preserve">ocessed prior to the conclusion </w:t>
      </w:r>
      <w:r w:rsidR="005F291F" w:rsidRPr="00517A91">
        <w:rPr>
          <w:rFonts w:ascii="Arial" w:hAnsi="Arial" w:cs="Arial"/>
          <w:sz w:val="18"/>
          <w:szCs w:val="18"/>
          <w:lang w:val="en-GB"/>
        </w:rPr>
        <w:t xml:space="preserve">of the Agreement (in compliance with Article 6(1)(b) of the GDPR) for the purposes defined </w:t>
      </w:r>
      <w:r w:rsidR="00880963" w:rsidRPr="00517A91">
        <w:rPr>
          <w:rFonts w:ascii="Arial" w:hAnsi="Arial" w:cs="Arial"/>
          <w:sz w:val="18"/>
          <w:szCs w:val="18"/>
          <w:lang w:val="en-GB"/>
        </w:rPr>
        <w:t>item</w:t>
      </w:r>
      <w:r w:rsidR="005F291F" w:rsidRPr="00517A91">
        <w:rPr>
          <w:rFonts w:ascii="Arial" w:hAnsi="Arial" w:cs="Arial"/>
          <w:sz w:val="18"/>
          <w:szCs w:val="18"/>
          <w:lang w:val="en-GB"/>
        </w:rPr>
        <w:t xml:space="preserve"> 3 </w:t>
      </w:r>
      <w:r w:rsidR="00122267" w:rsidRPr="00517A91">
        <w:rPr>
          <w:rFonts w:ascii="Arial" w:hAnsi="Arial" w:cs="Arial"/>
          <w:sz w:val="18"/>
          <w:szCs w:val="18"/>
          <w:lang w:val="en-GB"/>
        </w:rPr>
        <w:t>point a,</w:t>
      </w:r>
    </w:p>
    <w:p w14:paraId="44DBB5B6" w14:textId="77777777" w:rsidR="005E513C" w:rsidRPr="00517A91" w:rsidRDefault="005E513C" w:rsidP="005E513C">
      <w:pPr>
        <w:numPr>
          <w:ilvl w:val="2"/>
          <w:numId w:val="2"/>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fulfilment of legal obligations imposed on  ORLEN S.A. (in compliance Article 6(1)(c) of the GDPR) to ensure compliance with the law, regulations and sectoral guidelines,</w:t>
      </w:r>
    </w:p>
    <w:p w14:paraId="3BD6D904" w14:textId="77777777" w:rsidR="001A0C46" w:rsidRPr="00517A91" w:rsidRDefault="005E513C" w:rsidP="001A0C46">
      <w:pPr>
        <w:numPr>
          <w:ilvl w:val="2"/>
          <w:numId w:val="2"/>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legitimate interest of  ORLEN S.A. (in compliance with Article 6(1)(f) of the GDPR),</w:t>
      </w:r>
      <w:r w:rsidR="001A0C46" w:rsidRPr="00517A91">
        <w:rPr>
          <w:rFonts w:ascii="Arial" w:hAnsi="Arial" w:cs="Arial"/>
          <w:sz w:val="18"/>
          <w:szCs w:val="18"/>
          <w:lang w:val="en-GB"/>
        </w:rPr>
        <w:t xml:space="preserve"> for the purposes indicated in </w:t>
      </w:r>
      <w:r w:rsidR="00880963" w:rsidRPr="00517A91">
        <w:rPr>
          <w:rFonts w:ascii="Arial" w:hAnsi="Arial" w:cs="Arial"/>
          <w:sz w:val="18"/>
          <w:szCs w:val="18"/>
          <w:lang w:val="en-GB"/>
        </w:rPr>
        <w:t>item</w:t>
      </w:r>
      <w:r w:rsidR="001A0C46" w:rsidRPr="00517A91">
        <w:rPr>
          <w:rFonts w:ascii="Arial" w:hAnsi="Arial" w:cs="Arial"/>
          <w:sz w:val="18"/>
          <w:szCs w:val="18"/>
          <w:lang w:val="en-GB"/>
        </w:rPr>
        <w:t xml:space="preserve"> 3 </w:t>
      </w:r>
      <w:r w:rsidR="00122267" w:rsidRPr="00517A91">
        <w:rPr>
          <w:rFonts w:ascii="Arial" w:hAnsi="Arial" w:cs="Arial"/>
          <w:sz w:val="18"/>
          <w:szCs w:val="18"/>
          <w:lang w:val="en-GB"/>
        </w:rPr>
        <w:t>point c-h.</w:t>
      </w:r>
    </w:p>
    <w:p w14:paraId="3C503663" w14:textId="77777777" w:rsidR="0021390C" w:rsidRPr="00517A91" w:rsidRDefault="00167F9E" w:rsidP="0021390C">
      <w:pPr>
        <w:numPr>
          <w:ilvl w:val="0"/>
          <w:numId w:val="3"/>
        </w:numPr>
        <w:tabs>
          <w:tab w:val="left" w:pos="284"/>
        </w:tabs>
        <w:spacing w:line="276" w:lineRule="auto"/>
        <w:ind w:left="284" w:hanging="284"/>
        <w:jc w:val="both"/>
        <w:rPr>
          <w:rFonts w:ascii="Arial" w:hAnsi="Arial" w:cs="Arial"/>
          <w:sz w:val="18"/>
          <w:szCs w:val="18"/>
          <w:shd w:val="clear" w:color="auto" w:fill="FFFFFF"/>
          <w:lang w:val="en-GB"/>
        </w:rPr>
      </w:pPr>
      <w:hyperlink r:id="rId18" w:history="1">
        <w:r w:rsidRPr="00517A91">
          <w:rPr>
            <w:rStyle w:val="Hipercze"/>
            <w:rFonts w:ascii="Arial" w:hAnsi="Arial" w:cs="Arial"/>
            <w:color w:val="auto"/>
            <w:sz w:val="18"/>
            <w:szCs w:val="18"/>
            <w:u w:val="none"/>
            <w:lang w:val="en-GB"/>
          </w:rPr>
          <w:t>Your personal data</w:t>
        </w:r>
      </w:hyperlink>
      <w:r w:rsidRPr="00517A91">
        <w:rPr>
          <w:rFonts w:ascii="Arial" w:hAnsi="Arial" w:cs="Arial"/>
          <w:sz w:val="18"/>
          <w:szCs w:val="18"/>
          <w:lang w:val="en-GB"/>
        </w:rPr>
        <w:t> </w:t>
      </w:r>
      <w:r w:rsidR="007A300C" w:rsidRPr="00517A91">
        <w:rPr>
          <w:rFonts w:ascii="Arial" w:hAnsi="Arial" w:cs="Arial"/>
          <w:sz w:val="18"/>
          <w:szCs w:val="18"/>
          <w:lang w:val="en-GB"/>
        </w:rPr>
        <w:t xml:space="preserve">comes directly from you or </w:t>
      </w:r>
      <w:hyperlink r:id="rId19" w:history="1">
        <w:r w:rsidR="007A300C" w:rsidRPr="00517A91">
          <w:rPr>
            <w:rStyle w:val="Hipercze"/>
            <w:rFonts w:ascii="Arial" w:hAnsi="Arial" w:cs="Arial"/>
            <w:color w:val="auto"/>
            <w:sz w:val="18"/>
            <w:szCs w:val="18"/>
            <w:u w:val="none"/>
            <w:lang w:val="en-GB"/>
          </w:rPr>
          <w:t>publicly</w:t>
        </w:r>
      </w:hyperlink>
      <w:r w:rsidR="007A300C" w:rsidRPr="00517A91">
        <w:rPr>
          <w:rFonts w:ascii="Arial" w:hAnsi="Arial" w:cs="Arial"/>
          <w:sz w:val="18"/>
          <w:szCs w:val="18"/>
          <w:lang w:val="en-GB"/>
        </w:rPr>
        <w:t> accessible </w:t>
      </w:r>
      <w:r w:rsidR="00F64FAE" w:rsidRPr="00517A91">
        <w:rPr>
          <w:rFonts w:ascii="Arial" w:hAnsi="Arial" w:cs="Arial"/>
          <w:color w:val="000000"/>
          <w:sz w:val="18"/>
          <w:szCs w:val="18"/>
          <w:shd w:val="clear" w:color="auto" w:fill="FFFFFF"/>
          <w:lang w:val="en-GB"/>
        </w:rPr>
        <w:t>registers (th</w:t>
      </w:r>
      <w:r w:rsidR="001019DA" w:rsidRPr="00517A91">
        <w:rPr>
          <w:rFonts w:ascii="Arial" w:hAnsi="Arial" w:cs="Arial"/>
          <w:color w:val="000000"/>
          <w:sz w:val="18"/>
          <w:szCs w:val="18"/>
          <w:shd w:val="clear" w:color="auto" w:fill="FFFFFF"/>
          <w:lang w:val="en-GB"/>
        </w:rPr>
        <w:t xml:space="preserve">e </w:t>
      </w:r>
      <w:r w:rsidR="00F64FAE" w:rsidRPr="00517A91">
        <w:rPr>
          <w:rFonts w:ascii="Arial" w:hAnsi="Arial" w:cs="Arial"/>
          <w:color w:val="000000"/>
          <w:sz w:val="18"/>
          <w:szCs w:val="18"/>
          <w:shd w:val="clear" w:color="auto" w:fill="FFFFFF"/>
          <w:lang w:val="en-GB"/>
        </w:rPr>
        <w:t>National Court Register</w:t>
      </w:r>
      <w:r w:rsidR="00F64FAE" w:rsidRPr="00517A91">
        <w:rPr>
          <w:rFonts w:ascii="Arial" w:hAnsi="Arial" w:cs="Arial"/>
          <w:sz w:val="18"/>
          <w:szCs w:val="18"/>
          <w:shd w:val="clear" w:color="auto" w:fill="FFFFFF"/>
          <w:lang w:val="en-GB"/>
        </w:rPr>
        <w:t xml:space="preserve">, </w:t>
      </w:r>
      <w:hyperlink r:id="rId20" w:history="1">
        <w:r w:rsidR="001019DA" w:rsidRPr="00517A91">
          <w:rPr>
            <w:rStyle w:val="Hipercze"/>
            <w:rFonts w:ascii="Arial" w:hAnsi="Arial" w:cs="Arial"/>
            <w:bCs/>
            <w:color w:val="auto"/>
            <w:sz w:val="18"/>
            <w:szCs w:val="18"/>
            <w:u w:val="none"/>
            <w:shd w:val="clear" w:color="auto" w:fill="FFFFFF"/>
            <w:lang w:val="en-GB"/>
          </w:rPr>
          <w:t>the Central Register and Information on Economic Activity</w:t>
        </w:r>
      </w:hyperlink>
      <w:r w:rsidR="0021390C" w:rsidRPr="00517A91">
        <w:rPr>
          <w:rFonts w:ascii="Arial" w:hAnsi="Arial" w:cs="Arial"/>
          <w:sz w:val="18"/>
          <w:szCs w:val="18"/>
          <w:shd w:val="clear" w:color="auto" w:fill="FFFFFF"/>
          <w:lang w:val="en-GB"/>
        </w:rPr>
        <w:t xml:space="preserve"> and other), </w:t>
      </w:r>
      <w:hyperlink r:id="rId21" w:history="1">
        <w:r w:rsidR="0021390C" w:rsidRPr="00517A91">
          <w:rPr>
            <w:rStyle w:val="Hipercze"/>
            <w:rFonts w:ascii="Arial" w:hAnsi="Arial" w:cs="Arial"/>
            <w:color w:val="auto"/>
            <w:sz w:val="18"/>
            <w:szCs w:val="18"/>
            <w:u w:val="none"/>
            <w:shd w:val="clear" w:color="auto" w:fill="FFFFFF"/>
            <w:lang w:val="en-GB"/>
          </w:rPr>
          <w:t>the Internet pages</w:t>
        </w:r>
      </w:hyperlink>
      <w:r w:rsidR="0021390C" w:rsidRPr="00517A91">
        <w:rPr>
          <w:rFonts w:ascii="Arial" w:hAnsi="Arial" w:cs="Arial"/>
          <w:sz w:val="18"/>
          <w:szCs w:val="18"/>
          <w:shd w:val="clear" w:color="auto" w:fill="FFFFFF"/>
          <w:lang w:val="en-GB"/>
        </w:rPr>
        <w:t> kept by you for the purposes of business activity</w:t>
      </w:r>
      <w:r w:rsidR="00F437C2" w:rsidRPr="00517A91">
        <w:rPr>
          <w:rFonts w:ascii="Arial" w:hAnsi="Arial" w:cs="Arial"/>
          <w:sz w:val="18"/>
          <w:szCs w:val="18"/>
          <w:shd w:val="clear" w:color="auto" w:fill="FFFFFF"/>
          <w:lang w:val="en-GB"/>
        </w:rPr>
        <w:t xml:space="preserve"> and</w:t>
      </w:r>
      <w:r w:rsidR="0021390C" w:rsidRPr="00517A91">
        <w:rPr>
          <w:rFonts w:ascii="Arial" w:hAnsi="Arial" w:cs="Arial"/>
          <w:sz w:val="18"/>
          <w:szCs w:val="18"/>
          <w:shd w:val="clear" w:color="auto" w:fill="FFFFFF"/>
          <w:lang w:val="en-GB"/>
        </w:rPr>
        <w:t xml:space="preserve"> from entities implementing on behalf of  ORLEN S.A. services for the development and delivery of economic information in digital form in order to supplement / update data or verify it.</w:t>
      </w:r>
    </w:p>
    <w:p w14:paraId="6C4335D3" w14:textId="77777777" w:rsidR="00B01F2F" w:rsidRPr="00517A91" w:rsidRDefault="004E6960" w:rsidP="00B01F2F">
      <w:pPr>
        <w:numPr>
          <w:ilvl w:val="0"/>
          <w:numId w:val="3"/>
        </w:numPr>
        <w:tabs>
          <w:tab w:val="left" w:pos="284"/>
        </w:tabs>
        <w:spacing w:line="276" w:lineRule="auto"/>
        <w:ind w:left="284" w:hanging="284"/>
        <w:jc w:val="both"/>
        <w:rPr>
          <w:rFonts w:ascii="Arial" w:hAnsi="Arial" w:cs="Arial"/>
          <w:sz w:val="18"/>
          <w:szCs w:val="18"/>
          <w:lang w:val="en-GB"/>
        </w:rPr>
      </w:pPr>
      <w:r w:rsidRPr="00517A91">
        <w:rPr>
          <w:rFonts w:ascii="Arial" w:hAnsi="Arial" w:cs="Arial"/>
          <w:sz w:val="18"/>
          <w:szCs w:val="18"/>
          <w:lang w:val="en-GB"/>
        </w:rPr>
        <w:t>Your personal data may be disclosed by  ORLEN S.A. to entities cooperating with it (recipients)</w:t>
      </w:r>
      <w:r w:rsidR="009004C0" w:rsidRPr="00517A91">
        <w:rPr>
          <w:rFonts w:ascii="Arial" w:hAnsi="Arial" w:cs="Arial"/>
          <w:sz w:val="18"/>
          <w:szCs w:val="18"/>
          <w:lang w:val="en-GB"/>
        </w:rPr>
        <w:t xml:space="preserve"> in the performance of the Agreement,</w:t>
      </w:r>
      <w:r w:rsidR="00005A66" w:rsidRPr="00517A91">
        <w:rPr>
          <w:rFonts w:ascii="Arial" w:hAnsi="Arial" w:cs="Arial"/>
          <w:color w:val="202124"/>
          <w:sz w:val="18"/>
          <w:szCs w:val="18"/>
          <w:lang w:val="en-GB"/>
        </w:rPr>
        <w:t xml:space="preserve"> </w:t>
      </w:r>
      <w:r w:rsidR="00005A66" w:rsidRPr="00517A91">
        <w:rPr>
          <w:rFonts w:ascii="Arial" w:hAnsi="Arial" w:cs="Arial"/>
          <w:sz w:val="18"/>
          <w:szCs w:val="18"/>
          <w:lang w:val="en-GB"/>
        </w:rPr>
        <w:t>companies from the ORLEN Capital Group</w:t>
      </w:r>
      <w:r w:rsidR="001E2AFB" w:rsidRPr="00517A91">
        <w:rPr>
          <w:rFonts w:ascii="Arial" w:hAnsi="Arial" w:cs="Arial"/>
          <w:sz w:val="18"/>
          <w:szCs w:val="18"/>
          <w:lang w:val="en-GB"/>
        </w:rPr>
        <w:t xml:space="preserve"> in the event that it is necessary to achieve the purposes of processing referred to in </w:t>
      </w:r>
      <w:r w:rsidR="00B205CC" w:rsidRPr="00517A91">
        <w:rPr>
          <w:rFonts w:ascii="Arial" w:hAnsi="Arial" w:cs="Arial"/>
          <w:sz w:val="18"/>
          <w:szCs w:val="18"/>
          <w:lang w:val="en-GB"/>
        </w:rPr>
        <w:t>item</w:t>
      </w:r>
      <w:r w:rsidR="001E2AFB" w:rsidRPr="00517A91">
        <w:rPr>
          <w:rFonts w:ascii="Arial" w:hAnsi="Arial" w:cs="Arial"/>
          <w:sz w:val="18"/>
          <w:szCs w:val="18"/>
          <w:lang w:val="en-GB"/>
        </w:rPr>
        <w:t xml:space="preserve"> 3, entities providing IT services, </w:t>
      </w:r>
      <w:r w:rsidR="00B01F2F" w:rsidRPr="00517A91">
        <w:rPr>
          <w:rFonts w:ascii="Arial" w:hAnsi="Arial" w:cs="Arial"/>
          <w:sz w:val="18"/>
          <w:szCs w:val="18"/>
          <w:lang w:val="en-GB"/>
        </w:rPr>
        <w:t>services in the scope of invoicing, settlement of liabilities, delivery of correspondence and shipments,</w:t>
      </w:r>
      <w:r w:rsidR="00B01F2F" w:rsidRPr="00517A91">
        <w:rPr>
          <w:rFonts w:ascii="Arial" w:hAnsi="Arial" w:cs="Arial"/>
          <w:color w:val="222222"/>
          <w:sz w:val="18"/>
          <w:szCs w:val="18"/>
          <w:shd w:val="clear" w:color="auto" w:fill="F5F5F5"/>
          <w:lang w:val="en-GB"/>
        </w:rPr>
        <w:t xml:space="preserve"> </w:t>
      </w:r>
      <w:r w:rsidR="00B01F2F" w:rsidRPr="00517A91">
        <w:rPr>
          <w:rFonts w:ascii="Arial" w:hAnsi="Arial" w:cs="Arial"/>
          <w:sz w:val="18"/>
          <w:szCs w:val="18"/>
          <w:lang w:val="en-GB"/>
        </w:rPr>
        <w:t> </w:t>
      </w:r>
      <w:hyperlink r:id="rId22" w:history="1">
        <w:r w:rsidR="00B01F2F" w:rsidRPr="00517A91">
          <w:rPr>
            <w:rStyle w:val="Hipercze"/>
            <w:rFonts w:ascii="Arial" w:hAnsi="Arial" w:cs="Arial"/>
            <w:color w:val="auto"/>
            <w:sz w:val="18"/>
            <w:szCs w:val="18"/>
            <w:u w:val="none"/>
            <w:lang w:val="en-GB"/>
          </w:rPr>
          <w:t>advisory service</w:t>
        </w:r>
      </w:hyperlink>
      <w:r w:rsidR="00B01F2F" w:rsidRPr="00517A91">
        <w:rPr>
          <w:rFonts w:ascii="Arial" w:hAnsi="Arial" w:cs="Arial"/>
          <w:sz w:val="18"/>
          <w:szCs w:val="18"/>
          <w:lang w:val="en-GB"/>
        </w:rPr>
        <w:t>, legal services, debt recovery services, archiving services and personal and property protection services.</w:t>
      </w:r>
    </w:p>
    <w:p w14:paraId="6974D2E4" w14:textId="77777777" w:rsidR="00D16D83" w:rsidRPr="00517A91" w:rsidRDefault="00B01F2F" w:rsidP="00D16D83">
      <w:pPr>
        <w:numPr>
          <w:ilvl w:val="0"/>
          <w:numId w:val="3"/>
        </w:numPr>
        <w:tabs>
          <w:tab w:val="left" w:pos="284"/>
        </w:tabs>
        <w:spacing w:line="276" w:lineRule="auto"/>
        <w:ind w:left="284" w:hanging="284"/>
        <w:jc w:val="both"/>
        <w:rPr>
          <w:rFonts w:ascii="Arial" w:hAnsi="Arial" w:cs="Arial"/>
          <w:iCs/>
          <w:sz w:val="18"/>
          <w:szCs w:val="18"/>
          <w:lang w:val="en-GB"/>
        </w:rPr>
      </w:pPr>
      <w:r w:rsidRPr="00517A91">
        <w:rPr>
          <w:rFonts w:ascii="Arial" w:hAnsi="Arial" w:cs="Arial"/>
          <w:sz w:val="18"/>
          <w:szCs w:val="18"/>
          <w:lang w:val="en-GB"/>
        </w:rPr>
        <w:t xml:space="preserve">The provision of personal data is voluntary but necessary for the establish cooperation, </w:t>
      </w:r>
      <w:r w:rsidR="00D16D83" w:rsidRPr="00517A91">
        <w:rPr>
          <w:rFonts w:ascii="Arial" w:hAnsi="Arial" w:cs="Arial"/>
          <w:iCs/>
          <w:sz w:val="18"/>
          <w:szCs w:val="18"/>
          <w:lang w:val="en-GB"/>
        </w:rPr>
        <w:t>conclude</w:t>
      </w:r>
      <w:r w:rsidRPr="00517A91">
        <w:rPr>
          <w:rFonts w:ascii="Arial" w:hAnsi="Arial" w:cs="Arial"/>
          <w:iCs/>
          <w:sz w:val="18"/>
          <w:szCs w:val="18"/>
          <w:lang w:val="en-GB"/>
        </w:rPr>
        <w:t xml:space="preserve"> and </w:t>
      </w:r>
      <w:r w:rsidR="00D16D83" w:rsidRPr="00517A91">
        <w:rPr>
          <w:rFonts w:ascii="Arial" w:hAnsi="Arial" w:cs="Arial"/>
          <w:iCs/>
          <w:sz w:val="18"/>
          <w:szCs w:val="18"/>
          <w:lang w:val="en-GB"/>
        </w:rPr>
        <w:t xml:space="preserve">perform of the Agreement and achieve the purposes set out in </w:t>
      </w:r>
      <w:r w:rsidR="00B205CC" w:rsidRPr="00517A91">
        <w:rPr>
          <w:rFonts w:ascii="Arial" w:hAnsi="Arial" w:cs="Arial"/>
          <w:iCs/>
          <w:sz w:val="18"/>
          <w:szCs w:val="18"/>
          <w:lang w:val="en-GB"/>
        </w:rPr>
        <w:t>item</w:t>
      </w:r>
      <w:r w:rsidR="00D16D83" w:rsidRPr="00517A91">
        <w:rPr>
          <w:rFonts w:ascii="Arial" w:hAnsi="Arial" w:cs="Arial"/>
          <w:iCs/>
          <w:sz w:val="18"/>
          <w:szCs w:val="18"/>
          <w:lang w:val="en-GB"/>
        </w:rPr>
        <w:t>. 3 above.</w:t>
      </w:r>
    </w:p>
    <w:p w14:paraId="41CB5CC1" w14:textId="77777777" w:rsidR="00CB0F9E" w:rsidRPr="00517A91" w:rsidRDefault="00D407B7" w:rsidP="00CB0F9E">
      <w:pPr>
        <w:numPr>
          <w:ilvl w:val="0"/>
          <w:numId w:val="3"/>
        </w:numPr>
        <w:tabs>
          <w:tab w:val="left" w:pos="284"/>
        </w:tabs>
        <w:spacing w:line="276" w:lineRule="auto"/>
        <w:ind w:left="284" w:hanging="284"/>
        <w:jc w:val="both"/>
        <w:rPr>
          <w:rFonts w:ascii="Arial" w:hAnsi="Arial" w:cs="Arial"/>
          <w:sz w:val="18"/>
          <w:szCs w:val="18"/>
          <w:lang w:val="en-GB"/>
        </w:rPr>
      </w:pPr>
      <w:r w:rsidRPr="00517A91">
        <w:rPr>
          <w:rFonts w:ascii="Arial" w:hAnsi="Arial" w:cs="Arial"/>
          <w:sz w:val="18"/>
          <w:szCs w:val="18"/>
          <w:lang w:val="en-GB"/>
        </w:rPr>
        <w:t xml:space="preserve">Your personal data processed under the Agreement shall be stored for the duration of the Agreement. After this period,  ORLEN </w:t>
      </w:r>
      <w:r w:rsidR="00261AD5" w:rsidRPr="00517A91">
        <w:rPr>
          <w:rFonts w:ascii="Arial" w:hAnsi="Arial" w:cs="Arial"/>
          <w:sz w:val="18"/>
          <w:szCs w:val="18"/>
          <w:lang w:val="en-GB"/>
        </w:rPr>
        <w:t xml:space="preserve">S.A. </w:t>
      </w:r>
      <w:r w:rsidRPr="00517A91">
        <w:rPr>
          <w:rFonts w:ascii="Arial" w:hAnsi="Arial" w:cs="Arial"/>
          <w:sz w:val="18"/>
          <w:szCs w:val="18"/>
          <w:lang w:val="en-GB"/>
        </w:rPr>
        <w:t>will store your personal data,</w:t>
      </w:r>
      <w:r w:rsidR="00DC42C7" w:rsidRPr="00517A91">
        <w:rPr>
          <w:rFonts w:ascii="Arial" w:hAnsi="Arial" w:cs="Arial"/>
          <w:sz w:val="18"/>
          <w:szCs w:val="18"/>
          <w:lang w:val="en-GB"/>
        </w:rPr>
        <w:t xml:space="preserve"> if  ORLEN </w:t>
      </w:r>
      <w:r w:rsidR="00261AD5" w:rsidRPr="00517A91">
        <w:rPr>
          <w:rFonts w:ascii="Arial" w:hAnsi="Arial" w:cs="Arial"/>
          <w:sz w:val="18"/>
          <w:szCs w:val="18"/>
          <w:lang w:val="en-GB"/>
        </w:rPr>
        <w:t xml:space="preserve">S.A. </w:t>
      </w:r>
      <w:r w:rsidR="00DC42C7" w:rsidRPr="00517A91">
        <w:rPr>
          <w:rFonts w:ascii="Arial" w:hAnsi="Arial" w:cs="Arial"/>
          <w:sz w:val="18"/>
          <w:szCs w:val="18"/>
          <w:lang w:val="en-GB"/>
        </w:rPr>
        <w:t xml:space="preserve">is obliged by law, for the period specified </w:t>
      </w:r>
      <w:r w:rsidR="001267EC" w:rsidRPr="00517A91">
        <w:rPr>
          <w:rFonts w:ascii="Arial" w:hAnsi="Arial" w:cs="Arial"/>
          <w:sz w:val="18"/>
          <w:szCs w:val="18"/>
          <w:lang w:val="en-GB"/>
        </w:rPr>
        <w:t>by law</w:t>
      </w:r>
      <w:r w:rsidR="00DC42C7" w:rsidRPr="00517A91">
        <w:rPr>
          <w:rFonts w:ascii="Arial" w:hAnsi="Arial" w:cs="Arial"/>
          <w:sz w:val="18"/>
          <w:szCs w:val="18"/>
          <w:lang w:val="en-GB"/>
        </w:rPr>
        <w:t> </w:t>
      </w:r>
      <w:r w:rsidR="00C368D8" w:rsidRPr="00517A91">
        <w:rPr>
          <w:rFonts w:ascii="Arial" w:hAnsi="Arial" w:cs="Arial"/>
          <w:sz w:val="18"/>
          <w:szCs w:val="18"/>
          <w:lang w:val="en-GB"/>
        </w:rPr>
        <w:t>and  </w:t>
      </w:r>
      <w:hyperlink r:id="rId23" w:history="1">
        <w:r w:rsidR="00C368D8" w:rsidRPr="00517A91">
          <w:rPr>
            <w:rStyle w:val="Hipercze"/>
            <w:rFonts w:ascii="Arial" w:hAnsi="Arial" w:cs="Arial"/>
            <w:color w:val="auto"/>
            <w:sz w:val="18"/>
            <w:szCs w:val="18"/>
            <w:u w:val="none"/>
            <w:lang w:val="en-GB"/>
          </w:rPr>
          <w:t>in order to protect</w:t>
        </w:r>
      </w:hyperlink>
      <w:r w:rsidR="00C368D8" w:rsidRPr="00517A91">
        <w:rPr>
          <w:rFonts w:ascii="Arial" w:hAnsi="Arial" w:cs="Arial"/>
          <w:sz w:val="18"/>
          <w:szCs w:val="18"/>
          <w:lang w:val="en-GB"/>
        </w:rPr>
        <w:t> our </w:t>
      </w:r>
      <w:hyperlink r:id="rId24" w:history="1">
        <w:r w:rsidR="00C368D8" w:rsidRPr="00517A91">
          <w:rPr>
            <w:rStyle w:val="Hipercze"/>
            <w:rFonts w:ascii="Arial" w:hAnsi="Arial" w:cs="Arial"/>
            <w:color w:val="auto"/>
            <w:sz w:val="18"/>
            <w:szCs w:val="18"/>
            <w:u w:val="none"/>
            <w:lang w:val="en-GB"/>
          </w:rPr>
          <w:t>legitimate</w:t>
        </w:r>
      </w:hyperlink>
      <w:r w:rsidR="00C368D8" w:rsidRPr="00517A91">
        <w:rPr>
          <w:rFonts w:ascii="Arial" w:hAnsi="Arial" w:cs="Arial"/>
          <w:sz w:val="18"/>
          <w:szCs w:val="18"/>
          <w:lang w:val="en-GB"/>
        </w:rPr>
        <w:t> interests</w:t>
      </w:r>
      <w:r w:rsidR="0062462D" w:rsidRPr="00517A91">
        <w:rPr>
          <w:rFonts w:ascii="Arial" w:hAnsi="Arial" w:cs="Arial"/>
          <w:sz w:val="18"/>
          <w:szCs w:val="18"/>
          <w:lang w:val="en-GB"/>
        </w:rPr>
        <w:t xml:space="preserve">, until the expiry of mutual claims arising ftom the Agreement. </w:t>
      </w:r>
      <w:r w:rsidR="0062462D" w:rsidRPr="00517A91">
        <w:rPr>
          <w:rFonts w:ascii="Arial" w:hAnsi="Arial" w:cs="Arial"/>
          <w:sz w:val="18"/>
          <w:szCs w:val="18"/>
          <w:lang w:val="en-GB"/>
        </w:rPr>
        <w:br/>
        <w:t xml:space="preserve">In the case of data processing on the basis of a legitimate interest, </w:t>
      </w:r>
      <w:r w:rsidR="009B71A1" w:rsidRPr="00517A91">
        <w:rPr>
          <w:rFonts w:ascii="Arial" w:hAnsi="Arial" w:cs="Arial"/>
          <w:sz w:val="18"/>
          <w:szCs w:val="18"/>
          <w:lang w:val="en-GB"/>
        </w:rPr>
        <w:t xml:space="preserve">the data </w:t>
      </w:r>
      <w:r w:rsidR="00CB0F9E" w:rsidRPr="00517A91">
        <w:rPr>
          <w:rFonts w:ascii="Arial" w:hAnsi="Arial" w:cs="Arial"/>
          <w:sz w:val="18"/>
          <w:szCs w:val="18"/>
          <w:lang w:val="en-GB"/>
        </w:rPr>
        <w:t>are processed for or a period enabling the implementation of this interest or submit an effective objection to data processing.</w:t>
      </w:r>
    </w:p>
    <w:p w14:paraId="31B22F7B" w14:textId="77777777" w:rsidR="004E6960" w:rsidRPr="00517A91" w:rsidRDefault="004E6960" w:rsidP="004E6960">
      <w:pPr>
        <w:numPr>
          <w:ilvl w:val="0"/>
          <w:numId w:val="3"/>
        </w:numPr>
        <w:tabs>
          <w:tab w:val="left" w:pos="284"/>
        </w:tabs>
        <w:spacing w:line="276" w:lineRule="auto"/>
        <w:ind w:left="284" w:hanging="284"/>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In connection with the processing of your personal data you have the following rights:</w:t>
      </w:r>
    </w:p>
    <w:p w14:paraId="1BD45395" w14:textId="77777777" w:rsidR="004E6960" w:rsidRPr="00517A91" w:rsidRDefault="004E6960" w:rsidP="004E6960">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 xml:space="preserve">the right to access the content of your data, </w:t>
      </w:r>
    </w:p>
    <w:p w14:paraId="3B974310" w14:textId="77777777" w:rsidR="004E6960" w:rsidRPr="00517A91" w:rsidRDefault="004E6960" w:rsidP="004E6960">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the right to require rectification of your personal data,</w:t>
      </w:r>
    </w:p>
    <w:p w14:paraId="34F47EAD" w14:textId="77777777" w:rsidR="004E6960" w:rsidRPr="00517A91" w:rsidRDefault="004E6960" w:rsidP="004E6960">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the right to require erasure of your personal da</w:t>
      </w:r>
      <w:r w:rsidR="00261AD5" w:rsidRPr="00517A91">
        <w:rPr>
          <w:rFonts w:ascii="Arial" w:hAnsi="Arial"/>
          <w:color w:val="000000" w:themeColor="text1"/>
          <w:sz w:val="18"/>
          <w:szCs w:val="18"/>
          <w:lang w:val="en-GB"/>
        </w:rPr>
        <w:t>ta or limitation of processing,</w:t>
      </w:r>
    </w:p>
    <w:p w14:paraId="22AC7FBA" w14:textId="77777777" w:rsidR="00913581" w:rsidRPr="00517A91" w:rsidRDefault="004E6960" w:rsidP="00913581">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lastRenderedPageBreak/>
        <w:t xml:space="preserve">the right to data portability, </w:t>
      </w:r>
    </w:p>
    <w:p w14:paraId="4EACC3FB" w14:textId="77777777" w:rsidR="00913581" w:rsidRPr="00517A91" w:rsidRDefault="00913581" w:rsidP="00913581">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t</w:t>
      </w:r>
      <w:r w:rsidR="004E6960" w:rsidRPr="00517A91">
        <w:rPr>
          <w:rFonts w:ascii="Arial" w:hAnsi="Arial"/>
          <w:color w:val="000000" w:themeColor="text1"/>
          <w:sz w:val="18"/>
          <w:szCs w:val="18"/>
          <w:lang w:val="en-GB"/>
        </w:rPr>
        <w:t xml:space="preserve">he right to object, in the event your personal data are processed by  ORLEN S.A. on the basis of its legitimate interest; the objection may be </w:t>
      </w:r>
      <w:r w:rsidRPr="00517A91">
        <w:rPr>
          <w:rFonts w:ascii="Arial" w:hAnsi="Arial"/>
          <w:color w:val="000000" w:themeColor="text1"/>
          <w:sz w:val="18"/>
          <w:szCs w:val="18"/>
          <w:lang w:val="en-GB"/>
        </w:rPr>
        <w:t>made due to a special situation.</w:t>
      </w:r>
    </w:p>
    <w:p w14:paraId="54E763FA" w14:textId="77777777" w:rsidR="00913581" w:rsidRPr="00517A91" w:rsidRDefault="00913581" w:rsidP="00913581">
      <w:pPr>
        <w:spacing w:after="150" w:line="276" w:lineRule="auto"/>
        <w:jc w:val="both"/>
        <w:rPr>
          <w:rFonts w:ascii="Arial" w:hAnsi="Arial" w:cs="Arial"/>
          <w:color w:val="000000" w:themeColor="text1"/>
          <w:sz w:val="18"/>
          <w:szCs w:val="18"/>
          <w:lang w:val="en-GB"/>
        </w:rPr>
      </w:pPr>
      <w:r w:rsidRPr="00517A91">
        <w:rPr>
          <w:rFonts w:ascii="Arial" w:hAnsi="Arial" w:cs="Arial"/>
          <w:color w:val="000000" w:themeColor="text1"/>
          <w:sz w:val="18"/>
          <w:szCs w:val="18"/>
          <w:lang w:val="en-GB"/>
        </w:rPr>
        <w:t>You can send a request regarding the implementation of the above-mentioned rights by e-mail: daneosobowe@orlen.pl or in writing to the address indicated in item 1 with additional information „Inspektor Ochrony Danych”.</w:t>
      </w:r>
    </w:p>
    <w:p w14:paraId="4BF347F5" w14:textId="77777777" w:rsidR="004E6960" w:rsidRPr="00517A91" w:rsidRDefault="00B8564F" w:rsidP="00B8564F">
      <w:pPr>
        <w:pStyle w:val="Akapitzlist"/>
        <w:numPr>
          <w:ilvl w:val="0"/>
          <w:numId w:val="3"/>
        </w:numPr>
        <w:tabs>
          <w:tab w:val="left" w:pos="284"/>
        </w:tabs>
        <w:spacing w:after="150" w:line="276" w:lineRule="auto"/>
        <w:jc w:val="both"/>
        <w:rPr>
          <w:rFonts w:ascii="Arial" w:hAnsi="Arial" w:cs="Arial"/>
          <w:color w:val="000000" w:themeColor="text1"/>
          <w:sz w:val="18"/>
          <w:szCs w:val="18"/>
          <w:lang w:val="en-GB"/>
        </w:rPr>
      </w:pPr>
      <w:r w:rsidRPr="00B8564F">
        <w:rPr>
          <w:rFonts w:ascii="Arial" w:hAnsi="Arial"/>
          <w:color w:val="000000" w:themeColor="text1"/>
          <w:sz w:val="18"/>
          <w:szCs w:val="18"/>
          <w:lang w:val="en-GB"/>
        </w:rPr>
        <w:t>You have the right to file a complaint with the President of the Office for Personal Data Protection</w:t>
      </w:r>
      <w:r w:rsidR="004E6960" w:rsidRPr="00517A91">
        <w:rPr>
          <w:rFonts w:ascii="Arial" w:hAnsi="Arial"/>
          <w:color w:val="000000" w:themeColor="text1"/>
          <w:sz w:val="18"/>
          <w:szCs w:val="18"/>
          <w:lang w:val="en-GB"/>
        </w:rPr>
        <w:t>.</w:t>
      </w:r>
    </w:p>
    <w:p w14:paraId="4F1C6F8C" w14:textId="77777777" w:rsidR="004E6960" w:rsidRPr="00517A91" w:rsidRDefault="004E6960" w:rsidP="004E6960">
      <w:pPr>
        <w:rPr>
          <w:lang w:val="en-GB"/>
        </w:rPr>
      </w:pPr>
    </w:p>
    <w:p w14:paraId="10F03D22" w14:textId="77777777" w:rsidR="00484410" w:rsidRPr="00517A91" w:rsidRDefault="00484410">
      <w:pPr>
        <w:rPr>
          <w:lang w:val="en-GB"/>
        </w:rPr>
      </w:pPr>
    </w:p>
    <w:sectPr w:rsidR="00484410" w:rsidRPr="00517A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807C0" w14:textId="77777777" w:rsidR="002C522E" w:rsidRDefault="002C522E">
      <w:r>
        <w:separator/>
      </w:r>
    </w:p>
  </w:endnote>
  <w:endnote w:type="continuationSeparator" w:id="0">
    <w:p w14:paraId="687B5652" w14:textId="77777777" w:rsidR="002C522E" w:rsidRDefault="002C5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7F73B" w14:textId="77777777" w:rsidR="002C522E" w:rsidRDefault="002C522E">
      <w:r>
        <w:separator/>
      </w:r>
    </w:p>
  </w:footnote>
  <w:footnote w:type="continuationSeparator" w:id="0">
    <w:p w14:paraId="5D6F059E" w14:textId="77777777" w:rsidR="002C522E" w:rsidRDefault="002C52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779D25F3"/>
    <w:multiLevelType w:val="hybridMultilevel"/>
    <w:tmpl w:val="AEEC340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12867683">
    <w:abstractNumId w:val="3"/>
  </w:num>
  <w:num w:numId="2" w16cid:durableId="1397817507">
    <w:abstractNumId w:val="0"/>
  </w:num>
  <w:num w:numId="3" w16cid:durableId="1723871264">
    <w:abstractNumId w:val="2"/>
  </w:num>
  <w:num w:numId="4" w16cid:durableId="140658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960"/>
    <w:rsid w:val="00005A66"/>
    <w:rsid w:val="000255C4"/>
    <w:rsid w:val="001019DA"/>
    <w:rsid w:val="00122267"/>
    <w:rsid w:val="001267EC"/>
    <w:rsid w:val="00143F99"/>
    <w:rsid w:val="00167F9E"/>
    <w:rsid w:val="001A0C46"/>
    <w:rsid w:val="001E2AFB"/>
    <w:rsid w:val="00200821"/>
    <w:rsid w:val="0021390C"/>
    <w:rsid w:val="00261AD5"/>
    <w:rsid w:val="002C522E"/>
    <w:rsid w:val="003200B9"/>
    <w:rsid w:val="0036525F"/>
    <w:rsid w:val="003F470E"/>
    <w:rsid w:val="00466F29"/>
    <w:rsid w:val="00484410"/>
    <w:rsid w:val="004B6805"/>
    <w:rsid w:val="004E6960"/>
    <w:rsid w:val="004F3AC5"/>
    <w:rsid w:val="00517A91"/>
    <w:rsid w:val="005C6035"/>
    <w:rsid w:val="005E1125"/>
    <w:rsid w:val="005E513C"/>
    <w:rsid w:val="005F291F"/>
    <w:rsid w:val="00601484"/>
    <w:rsid w:val="0062462D"/>
    <w:rsid w:val="006F0D42"/>
    <w:rsid w:val="00707564"/>
    <w:rsid w:val="00754E32"/>
    <w:rsid w:val="007A300C"/>
    <w:rsid w:val="007A62FA"/>
    <w:rsid w:val="00832B59"/>
    <w:rsid w:val="00880963"/>
    <w:rsid w:val="008B4E93"/>
    <w:rsid w:val="008C2C0B"/>
    <w:rsid w:val="009004C0"/>
    <w:rsid w:val="00913581"/>
    <w:rsid w:val="009B71A1"/>
    <w:rsid w:val="009C163D"/>
    <w:rsid w:val="00A5058F"/>
    <w:rsid w:val="00A949E5"/>
    <w:rsid w:val="00AC0CF6"/>
    <w:rsid w:val="00AC42AB"/>
    <w:rsid w:val="00B01F2F"/>
    <w:rsid w:val="00B205CC"/>
    <w:rsid w:val="00B8564F"/>
    <w:rsid w:val="00BD4F0E"/>
    <w:rsid w:val="00C368D8"/>
    <w:rsid w:val="00C4351D"/>
    <w:rsid w:val="00CB0F9E"/>
    <w:rsid w:val="00D16D83"/>
    <w:rsid w:val="00D231AC"/>
    <w:rsid w:val="00D407B7"/>
    <w:rsid w:val="00D520E8"/>
    <w:rsid w:val="00D866C5"/>
    <w:rsid w:val="00DC42C7"/>
    <w:rsid w:val="00F22530"/>
    <w:rsid w:val="00F437C2"/>
    <w:rsid w:val="00F64F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DCA3"/>
  <w15:chartTrackingRefBased/>
  <w15:docId w15:val="{32564F5F-0161-4C88-94FE-752AC982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6960"/>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E6960"/>
    <w:pPr>
      <w:ind w:left="720"/>
      <w:contextualSpacing/>
    </w:pPr>
  </w:style>
  <w:style w:type="paragraph" w:styleId="Nagwek">
    <w:name w:val="header"/>
    <w:basedOn w:val="Normalny"/>
    <w:link w:val="NagwekZnak"/>
    <w:uiPriority w:val="99"/>
    <w:unhideWhenUsed/>
    <w:rsid w:val="004E6960"/>
    <w:pPr>
      <w:tabs>
        <w:tab w:val="center" w:pos="4536"/>
        <w:tab w:val="right" w:pos="9072"/>
      </w:tabs>
    </w:pPr>
  </w:style>
  <w:style w:type="character" w:customStyle="1" w:styleId="NagwekZnak">
    <w:name w:val="Nagłówek Znak"/>
    <w:basedOn w:val="Domylnaczcionkaakapitu"/>
    <w:link w:val="Nagwek"/>
    <w:uiPriority w:val="99"/>
    <w:rsid w:val="004E6960"/>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E6960"/>
    <w:rPr>
      <w:color w:val="0563C1" w:themeColor="hyperlink"/>
      <w:u w:val="single"/>
    </w:rPr>
  </w:style>
  <w:style w:type="paragraph" w:styleId="Tekstdymka">
    <w:name w:val="Balloon Text"/>
    <w:basedOn w:val="Normalny"/>
    <w:link w:val="TekstdymkaZnak"/>
    <w:uiPriority w:val="99"/>
    <w:semiHidden/>
    <w:unhideWhenUsed/>
    <w:rsid w:val="004E696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6960"/>
    <w:rPr>
      <w:rFonts w:ascii="Segoe UI" w:eastAsia="Times New Roman" w:hAnsi="Segoe UI" w:cs="Segoe UI"/>
      <w:sz w:val="18"/>
      <w:szCs w:val="18"/>
      <w:lang w:eastAsia="pl-PL"/>
    </w:rPr>
  </w:style>
  <w:style w:type="paragraph" w:styleId="HTML-wstpniesformatowany">
    <w:name w:val="HTML Preformatted"/>
    <w:basedOn w:val="Normalny"/>
    <w:link w:val="HTML-wstpniesformatowanyZnak"/>
    <w:uiPriority w:val="99"/>
    <w:semiHidden/>
    <w:unhideWhenUsed/>
    <w:rsid w:val="003200B9"/>
    <w:rPr>
      <w:rFonts w:ascii="Consolas" w:hAnsi="Consolas"/>
      <w:sz w:val="20"/>
    </w:rPr>
  </w:style>
  <w:style w:type="character" w:customStyle="1" w:styleId="HTML-wstpniesformatowanyZnak">
    <w:name w:val="HTML - wstępnie sformatowany Znak"/>
    <w:basedOn w:val="Domylnaczcionkaakapitu"/>
    <w:link w:val="HTML-wstpniesformatowany"/>
    <w:uiPriority w:val="99"/>
    <w:semiHidden/>
    <w:rsid w:val="003200B9"/>
    <w:rPr>
      <w:rFonts w:ascii="Consolas" w:eastAsia="Times New Roman" w:hAnsi="Consolas" w:cs="Times New Roman"/>
      <w:sz w:val="20"/>
      <w:szCs w:val="20"/>
      <w:lang w:eastAsia="pl-PL"/>
    </w:rPr>
  </w:style>
  <w:style w:type="paragraph" w:styleId="Tekstprzypisukocowego">
    <w:name w:val="endnote text"/>
    <w:basedOn w:val="Normalny"/>
    <w:link w:val="TekstprzypisukocowegoZnak"/>
    <w:uiPriority w:val="99"/>
    <w:semiHidden/>
    <w:unhideWhenUsed/>
    <w:rsid w:val="00BD4F0E"/>
    <w:rPr>
      <w:sz w:val="20"/>
    </w:rPr>
  </w:style>
  <w:style w:type="character" w:customStyle="1" w:styleId="TekstprzypisukocowegoZnak">
    <w:name w:val="Tekst przypisu końcowego Znak"/>
    <w:basedOn w:val="Domylnaczcionkaakapitu"/>
    <w:link w:val="Tekstprzypisukocowego"/>
    <w:uiPriority w:val="99"/>
    <w:semiHidden/>
    <w:rsid w:val="00BD4F0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4F0E"/>
    <w:rPr>
      <w:vertAlign w:val="superscript"/>
    </w:rPr>
  </w:style>
  <w:style w:type="character" w:styleId="Uwydatnienie">
    <w:name w:val="Emphasis"/>
    <w:basedOn w:val="Domylnaczcionkaakapitu"/>
    <w:uiPriority w:val="20"/>
    <w:qFormat/>
    <w:rsid w:val="00F64FAE"/>
    <w:rPr>
      <w:i/>
      <w:iCs/>
    </w:rPr>
  </w:style>
  <w:style w:type="paragraph" w:styleId="Stopka">
    <w:name w:val="footer"/>
    <w:basedOn w:val="Normalny"/>
    <w:link w:val="StopkaZnak"/>
    <w:uiPriority w:val="99"/>
    <w:unhideWhenUsed/>
    <w:rsid w:val="00754E32"/>
    <w:pPr>
      <w:tabs>
        <w:tab w:val="center" w:pos="4536"/>
        <w:tab w:val="right" w:pos="9072"/>
      </w:tabs>
    </w:pPr>
  </w:style>
  <w:style w:type="character" w:customStyle="1" w:styleId="StopkaZnak">
    <w:name w:val="Stopka Znak"/>
    <w:basedOn w:val="Domylnaczcionkaakapitu"/>
    <w:link w:val="Stopka"/>
    <w:uiPriority w:val="99"/>
    <w:rsid w:val="00754E32"/>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13998">
      <w:bodyDiv w:val="1"/>
      <w:marLeft w:val="0"/>
      <w:marRight w:val="0"/>
      <w:marTop w:val="0"/>
      <w:marBottom w:val="0"/>
      <w:divBdr>
        <w:top w:val="none" w:sz="0" w:space="0" w:color="auto"/>
        <w:left w:val="none" w:sz="0" w:space="0" w:color="auto"/>
        <w:bottom w:val="none" w:sz="0" w:space="0" w:color="auto"/>
        <w:right w:val="none" w:sz="0" w:space="0" w:color="auto"/>
      </w:divBdr>
    </w:div>
    <w:div w:id="529296362">
      <w:bodyDiv w:val="1"/>
      <w:marLeft w:val="0"/>
      <w:marRight w:val="0"/>
      <w:marTop w:val="0"/>
      <w:marBottom w:val="0"/>
      <w:divBdr>
        <w:top w:val="none" w:sz="0" w:space="0" w:color="auto"/>
        <w:left w:val="none" w:sz="0" w:space="0" w:color="auto"/>
        <w:bottom w:val="none" w:sz="0" w:space="0" w:color="auto"/>
        <w:right w:val="none" w:sz="0" w:space="0" w:color="auto"/>
      </w:divBdr>
    </w:div>
    <w:div w:id="745763331">
      <w:bodyDiv w:val="1"/>
      <w:marLeft w:val="0"/>
      <w:marRight w:val="0"/>
      <w:marTop w:val="0"/>
      <w:marBottom w:val="0"/>
      <w:divBdr>
        <w:top w:val="none" w:sz="0" w:space="0" w:color="auto"/>
        <w:left w:val="none" w:sz="0" w:space="0" w:color="auto"/>
        <w:bottom w:val="none" w:sz="0" w:space="0" w:color="auto"/>
        <w:right w:val="none" w:sz="0" w:space="0" w:color="auto"/>
      </w:divBdr>
    </w:div>
    <w:div w:id="770515968">
      <w:bodyDiv w:val="1"/>
      <w:marLeft w:val="0"/>
      <w:marRight w:val="0"/>
      <w:marTop w:val="0"/>
      <w:marBottom w:val="0"/>
      <w:divBdr>
        <w:top w:val="none" w:sz="0" w:space="0" w:color="auto"/>
        <w:left w:val="none" w:sz="0" w:space="0" w:color="auto"/>
        <w:bottom w:val="none" w:sz="0" w:space="0" w:color="auto"/>
        <w:right w:val="none" w:sz="0" w:space="0" w:color="auto"/>
      </w:divBdr>
    </w:div>
    <w:div w:id="779644712">
      <w:bodyDiv w:val="1"/>
      <w:marLeft w:val="0"/>
      <w:marRight w:val="0"/>
      <w:marTop w:val="0"/>
      <w:marBottom w:val="0"/>
      <w:divBdr>
        <w:top w:val="none" w:sz="0" w:space="0" w:color="auto"/>
        <w:left w:val="none" w:sz="0" w:space="0" w:color="auto"/>
        <w:bottom w:val="none" w:sz="0" w:space="0" w:color="auto"/>
        <w:right w:val="none" w:sz="0" w:space="0" w:color="auto"/>
      </w:divBdr>
    </w:div>
    <w:div w:id="990867693">
      <w:bodyDiv w:val="1"/>
      <w:marLeft w:val="0"/>
      <w:marRight w:val="0"/>
      <w:marTop w:val="0"/>
      <w:marBottom w:val="0"/>
      <w:divBdr>
        <w:top w:val="none" w:sz="0" w:space="0" w:color="auto"/>
        <w:left w:val="none" w:sz="0" w:space="0" w:color="auto"/>
        <w:bottom w:val="none" w:sz="0" w:space="0" w:color="auto"/>
        <w:right w:val="none" w:sz="0" w:space="0" w:color="auto"/>
      </w:divBdr>
    </w:div>
    <w:div w:id="1139348907">
      <w:bodyDiv w:val="1"/>
      <w:marLeft w:val="0"/>
      <w:marRight w:val="0"/>
      <w:marTop w:val="0"/>
      <w:marBottom w:val="0"/>
      <w:divBdr>
        <w:top w:val="none" w:sz="0" w:space="0" w:color="auto"/>
        <w:left w:val="none" w:sz="0" w:space="0" w:color="auto"/>
        <w:bottom w:val="none" w:sz="0" w:space="0" w:color="auto"/>
        <w:right w:val="none" w:sz="0" w:space="0" w:color="auto"/>
      </w:divBdr>
    </w:div>
    <w:div w:id="1161385979">
      <w:bodyDiv w:val="1"/>
      <w:marLeft w:val="0"/>
      <w:marRight w:val="0"/>
      <w:marTop w:val="0"/>
      <w:marBottom w:val="0"/>
      <w:divBdr>
        <w:top w:val="none" w:sz="0" w:space="0" w:color="auto"/>
        <w:left w:val="none" w:sz="0" w:space="0" w:color="auto"/>
        <w:bottom w:val="none" w:sz="0" w:space="0" w:color="auto"/>
        <w:right w:val="none" w:sz="0" w:space="0" w:color="auto"/>
      </w:divBdr>
    </w:div>
    <w:div w:id="1449010301">
      <w:bodyDiv w:val="1"/>
      <w:marLeft w:val="0"/>
      <w:marRight w:val="0"/>
      <w:marTop w:val="0"/>
      <w:marBottom w:val="0"/>
      <w:divBdr>
        <w:top w:val="none" w:sz="0" w:space="0" w:color="auto"/>
        <w:left w:val="none" w:sz="0" w:space="0" w:color="auto"/>
        <w:bottom w:val="none" w:sz="0" w:space="0" w:color="auto"/>
        <w:right w:val="none" w:sz="0" w:space="0" w:color="auto"/>
      </w:divBdr>
    </w:div>
    <w:div w:id="1495686958">
      <w:bodyDiv w:val="1"/>
      <w:marLeft w:val="0"/>
      <w:marRight w:val="0"/>
      <w:marTop w:val="0"/>
      <w:marBottom w:val="0"/>
      <w:divBdr>
        <w:top w:val="none" w:sz="0" w:space="0" w:color="auto"/>
        <w:left w:val="none" w:sz="0" w:space="0" w:color="auto"/>
        <w:bottom w:val="none" w:sz="0" w:space="0" w:color="auto"/>
        <w:right w:val="none" w:sz="0" w:space="0" w:color="auto"/>
      </w:divBdr>
      <w:divsChild>
        <w:div w:id="363872344">
          <w:marLeft w:val="0"/>
          <w:marRight w:val="0"/>
          <w:marTop w:val="0"/>
          <w:marBottom w:val="0"/>
          <w:divBdr>
            <w:top w:val="none" w:sz="0" w:space="0" w:color="auto"/>
            <w:left w:val="none" w:sz="0" w:space="0" w:color="auto"/>
            <w:bottom w:val="none" w:sz="0" w:space="0" w:color="auto"/>
            <w:right w:val="none" w:sz="0" w:space="0" w:color="auto"/>
          </w:divBdr>
          <w:divsChild>
            <w:div w:id="1592083178">
              <w:marLeft w:val="0"/>
              <w:marRight w:val="0"/>
              <w:marTop w:val="0"/>
              <w:marBottom w:val="0"/>
              <w:divBdr>
                <w:top w:val="none" w:sz="0" w:space="0" w:color="auto"/>
                <w:left w:val="none" w:sz="0" w:space="0" w:color="auto"/>
                <w:bottom w:val="none" w:sz="0" w:space="0" w:color="auto"/>
                <w:right w:val="none" w:sz="0" w:space="0" w:color="auto"/>
              </w:divBdr>
              <w:divsChild>
                <w:div w:id="143081712">
                  <w:marLeft w:val="0"/>
                  <w:marRight w:val="0"/>
                  <w:marTop w:val="0"/>
                  <w:marBottom w:val="0"/>
                  <w:divBdr>
                    <w:top w:val="none" w:sz="0" w:space="0" w:color="auto"/>
                    <w:left w:val="none" w:sz="0" w:space="0" w:color="auto"/>
                    <w:bottom w:val="none" w:sz="0" w:space="0" w:color="auto"/>
                    <w:right w:val="none" w:sz="0" w:space="0" w:color="auto"/>
                  </w:divBdr>
                  <w:divsChild>
                    <w:div w:id="188492623">
                      <w:marLeft w:val="0"/>
                      <w:marRight w:val="0"/>
                      <w:marTop w:val="0"/>
                      <w:marBottom w:val="0"/>
                      <w:divBdr>
                        <w:top w:val="none" w:sz="0" w:space="0" w:color="auto"/>
                        <w:left w:val="none" w:sz="0" w:space="0" w:color="auto"/>
                        <w:bottom w:val="none" w:sz="0" w:space="0" w:color="auto"/>
                        <w:right w:val="none" w:sz="0" w:space="0" w:color="auto"/>
                      </w:divBdr>
                      <w:divsChild>
                        <w:div w:id="1798143082">
                          <w:marLeft w:val="0"/>
                          <w:marRight w:val="0"/>
                          <w:marTop w:val="0"/>
                          <w:marBottom w:val="0"/>
                          <w:divBdr>
                            <w:top w:val="none" w:sz="0" w:space="0" w:color="auto"/>
                            <w:left w:val="none" w:sz="0" w:space="0" w:color="auto"/>
                            <w:bottom w:val="none" w:sz="0" w:space="0" w:color="auto"/>
                            <w:right w:val="none" w:sz="0" w:space="0" w:color="auto"/>
                          </w:divBdr>
                          <w:divsChild>
                            <w:div w:id="1614629315">
                              <w:marLeft w:val="0"/>
                              <w:marRight w:val="0"/>
                              <w:marTop w:val="0"/>
                              <w:marBottom w:val="0"/>
                              <w:divBdr>
                                <w:top w:val="none" w:sz="0" w:space="0" w:color="auto"/>
                                <w:left w:val="none" w:sz="0" w:space="0" w:color="auto"/>
                                <w:bottom w:val="none" w:sz="0" w:space="0" w:color="auto"/>
                                <w:right w:val="none" w:sz="0" w:space="0" w:color="auto"/>
                              </w:divBdr>
                              <w:divsChild>
                                <w:div w:id="2009169311">
                                  <w:marLeft w:val="0"/>
                                  <w:marRight w:val="0"/>
                                  <w:marTop w:val="0"/>
                                  <w:marBottom w:val="0"/>
                                  <w:divBdr>
                                    <w:top w:val="none" w:sz="0" w:space="0" w:color="auto"/>
                                    <w:left w:val="none" w:sz="0" w:space="0" w:color="auto"/>
                                    <w:bottom w:val="none" w:sz="0" w:space="0" w:color="auto"/>
                                    <w:right w:val="none" w:sz="0" w:space="0" w:color="auto"/>
                                  </w:divBdr>
                                  <w:divsChild>
                                    <w:div w:id="1671134677">
                                      <w:marLeft w:val="0"/>
                                      <w:marRight w:val="0"/>
                                      <w:marTop w:val="0"/>
                                      <w:marBottom w:val="0"/>
                                      <w:divBdr>
                                        <w:top w:val="none" w:sz="0" w:space="0" w:color="auto"/>
                                        <w:left w:val="none" w:sz="0" w:space="0" w:color="auto"/>
                                        <w:bottom w:val="none" w:sz="0" w:space="0" w:color="auto"/>
                                        <w:right w:val="none" w:sz="0" w:space="0" w:color="auto"/>
                                      </w:divBdr>
                                    </w:div>
                                    <w:div w:id="899167876">
                                      <w:marLeft w:val="0"/>
                                      <w:marRight w:val="0"/>
                                      <w:marTop w:val="0"/>
                                      <w:marBottom w:val="0"/>
                                      <w:divBdr>
                                        <w:top w:val="none" w:sz="0" w:space="0" w:color="auto"/>
                                        <w:left w:val="none" w:sz="0" w:space="0" w:color="auto"/>
                                        <w:bottom w:val="none" w:sz="0" w:space="0" w:color="auto"/>
                                        <w:right w:val="none" w:sz="0" w:space="0" w:color="auto"/>
                                      </w:divBdr>
                                      <w:divsChild>
                                        <w:div w:id="1834448198">
                                          <w:marLeft w:val="0"/>
                                          <w:marRight w:val="165"/>
                                          <w:marTop w:val="150"/>
                                          <w:marBottom w:val="0"/>
                                          <w:divBdr>
                                            <w:top w:val="none" w:sz="0" w:space="0" w:color="auto"/>
                                            <w:left w:val="none" w:sz="0" w:space="0" w:color="auto"/>
                                            <w:bottom w:val="none" w:sz="0" w:space="0" w:color="auto"/>
                                            <w:right w:val="none" w:sz="0" w:space="0" w:color="auto"/>
                                          </w:divBdr>
                                          <w:divsChild>
                                            <w:div w:id="1070811781">
                                              <w:marLeft w:val="0"/>
                                              <w:marRight w:val="0"/>
                                              <w:marTop w:val="0"/>
                                              <w:marBottom w:val="0"/>
                                              <w:divBdr>
                                                <w:top w:val="none" w:sz="0" w:space="0" w:color="auto"/>
                                                <w:left w:val="none" w:sz="0" w:space="0" w:color="auto"/>
                                                <w:bottom w:val="none" w:sz="0" w:space="0" w:color="auto"/>
                                                <w:right w:val="none" w:sz="0" w:space="0" w:color="auto"/>
                                              </w:divBdr>
                                              <w:divsChild>
                                                <w:div w:id="21246908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3694380">
      <w:bodyDiv w:val="1"/>
      <w:marLeft w:val="0"/>
      <w:marRight w:val="0"/>
      <w:marTop w:val="0"/>
      <w:marBottom w:val="0"/>
      <w:divBdr>
        <w:top w:val="none" w:sz="0" w:space="0" w:color="auto"/>
        <w:left w:val="none" w:sz="0" w:space="0" w:color="auto"/>
        <w:bottom w:val="none" w:sz="0" w:space="0" w:color="auto"/>
        <w:right w:val="none" w:sz="0" w:space="0" w:color="auto"/>
      </w:divBdr>
    </w:div>
    <w:div w:id="1572036191">
      <w:bodyDiv w:val="1"/>
      <w:marLeft w:val="0"/>
      <w:marRight w:val="0"/>
      <w:marTop w:val="0"/>
      <w:marBottom w:val="0"/>
      <w:divBdr>
        <w:top w:val="none" w:sz="0" w:space="0" w:color="auto"/>
        <w:left w:val="none" w:sz="0" w:space="0" w:color="auto"/>
        <w:bottom w:val="none" w:sz="0" w:space="0" w:color="auto"/>
        <w:right w:val="none" w:sz="0" w:space="0" w:color="auto"/>
      </w:divBdr>
      <w:divsChild>
        <w:div w:id="132604211">
          <w:marLeft w:val="0"/>
          <w:marRight w:val="0"/>
          <w:marTop w:val="0"/>
          <w:marBottom w:val="0"/>
          <w:divBdr>
            <w:top w:val="none" w:sz="0" w:space="0" w:color="auto"/>
            <w:left w:val="none" w:sz="0" w:space="0" w:color="auto"/>
            <w:bottom w:val="none" w:sz="0" w:space="0" w:color="auto"/>
            <w:right w:val="none" w:sz="0" w:space="0" w:color="auto"/>
          </w:divBdr>
          <w:divsChild>
            <w:div w:id="1044986450">
              <w:marLeft w:val="0"/>
              <w:marRight w:val="0"/>
              <w:marTop w:val="0"/>
              <w:marBottom w:val="0"/>
              <w:divBdr>
                <w:top w:val="none" w:sz="0" w:space="0" w:color="auto"/>
                <w:left w:val="none" w:sz="0" w:space="0" w:color="auto"/>
                <w:bottom w:val="none" w:sz="0" w:space="0" w:color="auto"/>
                <w:right w:val="none" w:sz="0" w:space="0" w:color="auto"/>
              </w:divBdr>
              <w:divsChild>
                <w:div w:id="105005409">
                  <w:marLeft w:val="0"/>
                  <w:marRight w:val="0"/>
                  <w:marTop w:val="0"/>
                  <w:marBottom w:val="0"/>
                  <w:divBdr>
                    <w:top w:val="none" w:sz="0" w:space="0" w:color="auto"/>
                    <w:left w:val="none" w:sz="0" w:space="0" w:color="auto"/>
                    <w:bottom w:val="none" w:sz="0" w:space="0" w:color="auto"/>
                    <w:right w:val="none" w:sz="0" w:space="0" w:color="auto"/>
                  </w:divBdr>
                  <w:divsChild>
                    <w:div w:id="1257786277">
                      <w:marLeft w:val="0"/>
                      <w:marRight w:val="0"/>
                      <w:marTop w:val="0"/>
                      <w:marBottom w:val="0"/>
                      <w:divBdr>
                        <w:top w:val="none" w:sz="0" w:space="0" w:color="auto"/>
                        <w:left w:val="none" w:sz="0" w:space="0" w:color="auto"/>
                        <w:bottom w:val="none" w:sz="0" w:space="0" w:color="auto"/>
                        <w:right w:val="none" w:sz="0" w:space="0" w:color="auto"/>
                      </w:divBdr>
                      <w:divsChild>
                        <w:div w:id="401177067">
                          <w:marLeft w:val="0"/>
                          <w:marRight w:val="0"/>
                          <w:marTop w:val="0"/>
                          <w:marBottom w:val="0"/>
                          <w:divBdr>
                            <w:top w:val="none" w:sz="0" w:space="0" w:color="auto"/>
                            <w:left w:val="none" w:sz="0" w:space="0" w:color="auto"/>
                            <w:bottom w:val="none" w:sz="0" w:space="0" w:color="auto"/>
                            <w:right w:val="none" w:sz="0" w:space="0" w:color="auto"/>
                          </w:divBdr>
                          <w:divsChild>
                            <w:div w:id="95447028">
                              <w:marLeft w:val="0"/>
                              <w:marRight w:val="0"/>
                              <w:marTop w:val="0"/>
                              <w:marBottom w:val="0"/>
                              <w:divBdr>
                                <w:top w:val="none" w:sz="0" w:space="0" w:color="auto"/>
                                <w:left w:val="none" w:sz="0" w:space="0" w:color="auto"/>
                                <w:bottom w:val="none" w:sz="0" w:space="0" w:color="auto"/>
                                <w:right w:val="none" w:sz="0" w:space="0" w:color="auto"/>
                              </w:divBdr>
                              <w:divsChild>
                                <w:div w:id="1264418038">
                                  <w:marLeft w:val="0"/>
                                  <w:marRight w:val="0"/>
                                  <w:marTop w:val="0"/>
                                  <w:marBottom w:val="0"/>
                                  <w:divBdr>
                                    <w:top w:val="none" w:sz="0" w:space="0" w:color="auto"/>
                                    <w:left w:val="none" w:sz="0" w:space="0" w:color="auto"/>
                                    <w:bottom w:val="none" w:sz="0" w:space="0" w:color="auto"/>
                                    <w:right w:val="none" w:sz="0" w:space="0" w:color="auto"/>
                                  </w:divBdr>
                                  <w:divsChild>
                                    <w:div w:id="183399482">
                                      <w:marLeft w:val="0"/>
                                      <w:marRight w:val="0"/>
                                      <w:marTop w:val="0"/>
                                      <w:marBottom w:val="0"/>
                                      <w:divBdr>
                                        <w:top w:val="none" w:sz="0" w:space="0" w:color="auto"/>
                                        <w:left w:val="none" w:sz="0" w:space="0" w:color="auto"/>
                                        <w:bottom w:val="none" w:sz="0" w:space="0" w:color="auto"/>
                                        <w:right w:val="none" w:sz="0" w:space="0" w:color="auto"/>
                                      </w:divBdr>
                                    </w:div>
                                    <w:div w:id="272136746">
                                      <w:marLeft w:val="0"/>
                                      <w:marRight w:val="0"/>
                                      <w:marTop w:val="0"/>
                                      <w:marBottom w:val="0"/>
                                      <w:divBdr>
                                        <w:top w:val="none" w:sz="0" w:space="0" w:color="auto"/>
                                        <w:left w:val="none" w:sz="0" w:space="0" w:color="auto"/>
                                        <w:bottom w:val="none" w:sz="0" w:space="0" w:color="auto"/>
                                        <w:right w:val="none" w:sz="0" w:space="0" w:color="auto"/>
                                      </w:divBdr>
                                      <w:divsChild>
                                        <w:div w:id="323512891">
                                          <w:marLeft w:val="0"/>
                                          <w:marRight w:val="165"/>
                                          <w:marTop w:val="150"/>
                                          <w:marBottom w:val="0"/>
                                          <w:divBdr>
                                            <w:top w:val="none" w:sz="0" w:space="0" w:color="auto"/>
                                            <w:left w:val="none" w:sz="0" w:space="0" w:color="auto"/>
                                            <w:bottom w:val="none" w:sz="0" w:space="0" w:color="auto"/>
                                            <w:right w:val="none" w:sz="0" w:space="0" w:color="auto"/>
                                          </w:divBdr>
                                          <w:divsChild>
                                            <w:div w:id="264070962">
                                              <w:marLeft w:val="0"/>
                                              <w:marRight w:val="0"/>
                                              <w:marTop w:val="0"/>
                                              <w:marBottom w:val="0"/>
                                              <w:divBdr>
                                                <w:top w:val="none" w:sz="0" w:space="0" w:color="auto"/>
                                                <w:left w:val="none" w:sz="0" w:space="0" w:color="auto"/>
                                                <w:bottom w:val="none" w:sz="0" w:space="0" w:color="auto"/>
                                                <w:right w:val="none" w:sz="0" w:space="0" w:color="auto"/>
                                              </w:divBdr>
                                              <w:divsChild>
                                                <w:div w:id="19877379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8169139">
      <w:bodyDiv w:val="1"/>
      <w:marLeft w:val="0"/>
      <w:marRight w:val="0"/>
      <w:marTop w:val="0"/>
      <w:marBottom w:val="0"/>
      <w:divBdr>
        <w:top w:val="none" w:sz="0" w:space="0" w:color="auto"/>
        <w:left w:val="none" w:sz="0" w:space="0" w:color="auto"/>
        <w:bottom w:val="none" w:sz="0" w:space="0" w:color="auto"/>
        <w:right w:val="none" w:sz="0" w:space="0" w:color="auto"/>
      </w:divBdr>
    </w:div>
    <w:div w:id="1776364243">
      <w:bodyDiv w:val="1"/>
      <w:marLeft w:val="0"/>
      <w:marRight w:val="0"/>
      <w:marTop w:val="0"/>
      <w:marBottom w:val="0"/>
      <w:divBdr>
        <w:top w:val="none" w:sz="0" w:space="0" w:color="auto"/>
        <w:left w:val="none" w:sz="0" w:space="0" w:color="auto"/>
        <w:bottom w:val="none" w:sz="0" w:space="0" w:color="auto"/>
        <w:right w:val="none" w:sz="0" w:space="0" w:color="auto"/>
      </w:divBdr>
    </w:div>
    <w:div w:id="1787119420">
      <w:bodyDiv w:val="1"/>
      <w:marLeft w:val="0"/>
      <w:marRight w:val="0"/>
      <w:marTop w:val="0"/>
      <w:marBottom w:val="0"/>
      <w:divBdr>
        <w:top w:val="none" w:sz="0" w:space="0" w:color="auto"/>
        <w:left w:val="none" w:sz="0" w:space="0" w:color="auto"/>
        <w:bottom w:val="none" w:sz="0" w:space="0" w:color="auto"/>
        <w:right w:val="none" w:sz="0" w:space="0" w:color="auto"/>
      </w:divBdr>
    </w:div>
    <w:div w:id="1863592509">
      <w:bodyDiv w:val="1"/>
      <w:marLeft w:val="0"/>
      <w:marRight w:val="0"/>
      <w:marTop w:val="0"/>
      <w:marBottom w:val="0"/>
      <w:divBdr>
        <w:top w:val="none" w:sz="0" w:space="0" w:color="auto"/>
        <w:left w:val="none" w:sz="0" w:space="0" w:color="auto"/>
        <w:bottom w:val="none" w:sz="0" w:space="0" w:color="auto"/>
        <w:right w:val="none" w:sz="0" w:space="0" w:color="auto"/>
      </w:divBdr>
    </w:div>
    <w:div w:id="1873758783">
      <w:bodyDiv w:val="1"/>
      <w:marLeft w:val="0"/>
      <w:marRight w:val="0"/>
      <w:marTop w:val="0"/>
      <w:marBottom w:val="0"/>
      <w:divBdr>
        <w:top w:val="none" w:sz="0" w:space="0" w:color="auto"/>
        <w:left w:val="none" w:sz="0" w:space="0" w:color="auto"/>
        <w:bottom w:val="none" w:sz="0" w:space="0" w:color="auto"/>
        <w:right w:val="none" w:sz="0" w:space="0" w:color="auto"/>
      </w:divBdr>
    </w:div>
    <w:div w:id="1939554260">
      <w:bodyDiv w:val="1"/>
      <w:marLeft w:val="0"/>
      <w:marRight w:val="0"/>
      <w:marTop w:val="0"/>
      <w:marBottom w:val="0"/>
      <w:divBdr>
        <w:top w:val="none" w:sz="0" w:space="0" w:color="auto"/>
        <w:left w:val="none" w:sz="0" w:space="0" w:color="auto"/>
        <w:bottom w:val="none" w:sz="0" w:space="0" w:color="auto"/>
        <w:right w:val="none" w:sz="0" w:space="0" w:color="auto"/>
      </w:divBdr>
    </w:div>
    <w:div w:id="1975526685">
      <w:bodyDiv w:val="1"/>
      <w:marLeft w:val="0"/>
      <w:marRight w:val="0"/>
      <w:marTop w:val="0"/>
      <w:marBottom w:val="0"/>
      <w:divBdr>
        <w:top w:val="none" w:sz="0" w:space="0" w:color="auto"/>
        <w:left w:val="none" w:sz="0" w:space="0" w:color="auto"/>
        <w:bottom w:val="none" w:sz="0" w:space="0" w:color="auto"/>
        <w:right w:val="none" w:sz="0" w:space="0" w:color="auto"/>
      </w:divBdr>
    </w:div>
    <w:div w:id="2124954322">
      <w:bodyDiv w:val="1"/>
      <w:marLeft w:val="0"/>
      <w:marRight w:val="0"/>
      <w:marTop w:val="0"/>
      <w:marBottom w:val="0"/>
      <w:divBdr>
        <w:top w:val="none" w:sz="0" w:space="0" w:color="auto"/>
        <w:left w:val="none" w:sz="0" w:space="0" w:color="auto"/>
        <w:bottom w:val="none" w:sz="0" w:space="0" w:color="auto"/>
        <w:right w:val="none" w:sz="0" w:space="0" w:color="auto"/>
      </w:divBdr>
      <w:divsChild>
        <w:div w:id="57363307">
          <w:marLeft w:val="0"/>
          <w:marRight w:val="0"/>
          <w:marTop w:val="0"/>
          <w:marBottom w:val="0"/>
          <w:divBdr>
            <w:top w:val="none" w:sz="0" w:space="0" w:color="auto"/>
            <w:left w:val="none" w:sz="0" w:space="0" w:color="auto"/>
            <w:bottom w:val="none" w:sz="0" w:space="0" w:color="auto"/>
            <w:right w:val="none" w:sz="0" w:space="0" w:color="auto"/>
          </w:divBdr>
          <w:divsChild>
            <w:div w:id="493572342">
              <w:marLeft w:val="0"/>
              <w:marRight w:val="0"/>
              <w:marTop w:val="0"/>
              <w:marBottom w:val="0"/>
              <w:divBdr>
                <w:top w:val="none" w:sz="0" w:space="0" w:color="auto"/>
                <w:left w:val="none" w:sz="0" w:space="0" w:color="auto"/>
                <w:bottom w:val="none" w:sz="0" w:space="0" w:color="auto"/>
                <w:right w:val="none" w:sz="0" w:space="0" w:color="auto"/>
              </w:divBdr>
              <w:divsChild>
                <w:div w:id="2084839130">
                  <w:marLeft w:val="0"/>
                  <w:marRight w:val="0"/>
                  <w:marTop w:val="0"/>
                  <w:marBottom w:val="0"/>
                  <w:divBdr>
                    <w:top w:val="none" w:sz="0" w:space="0" w:color="auto"/>
                    <w:left w:val="none" w:sz="0" w:space="0" w:color="auto"/>
                    <w:bottom w:val="none" w:sz="0" w:space="0" w:color="auto"/>
                    <w:right w:val="none" w:sz="0" w:space="0" w:color="auto"/>
                  </w:divBdr>
                  <w:divsChild>
                    <w:div w:id="57241558">
                      <w:marLeft w:val="0"/>
                      <w:marRight w:val="0"/>
                      <w:marTop w:val="0"/>
                      <w:marBottom w:val="0"/>
                      <w:divBdr>
                        <w:top w:val="none" w:sz="0" w:space="0" w:color="auto"/>
                        <w:left w:val="none" w:sz="0" w:space="0" w:color="auto"/>
                        <w:bottom w:val="none" w:sz="0" w:space="0" w:color="auto"/>
                        <w:right w:val="none" w:sz="0" w:space="0" w:color="auto"/>
                      </w:divBdr>
                      <w:divsChild>
                        <w:div w:id="984313644">
                          <w:marLeft w:val="0"/>
                          <w:marRight w:val="0"/>
                          <w:marTop w:val="0"/>
                          <w:marBottom w:val="0"/>
                          <w:divBdr>
                            <w:top w:val="none" w:sz="0" w:space="0" w:color="auto"/>
                            <w:left w:val="none" w:sz="0" w:space="0" w:color="auto"/>
                            <w:bottom w:val="none" w:sz="0" w:space="0" w:color="auto"/>
                            <w:right w:val="none" w:sz="0" w:space="0" w:color="auto"/>
                          </w:divBdr>
                          <w:divsChild>
                            <w:div w:id="129327092">
                              <w:marLeft w:val="0"/>
                              <w:marRight w:val="0"/>
                              <w:marTop w:val="0"/>
                              <w:marBottom w:val="0"/>
                              <w:divBdr>
                                <w:top w:val="none" w:sz="0" w:space="0" w:color="auto"/>
                                <w:left w:val="none" w:sz="0" w:space="0" w:color="auto"/>
                                <w:bottom w:val="none" w:sz="0" w:space="0" w:color="auto"/>
                                <w:right w:val="none" w:sz="0" w:space="0" w:color="auto"/>
                              </w:divBdr>
                              <w:divsChild>
                                <w:div w:id="273756430">
                                  <w:marLeft w:val="0"/>
                                  <w:marRight w:val="0"/>
                                  <w:marTop w:val="0"/>
                                  <w:marBottom w:val="0"/>
                                  <w:divBdr>
                                    <w:top w:val="none" w:sz="0" w:space="0" w:color="auto"/>
                                    <w:left w:val="none" w:sz="0" w:space="0" w:color="auto"/>
                                    <w:bottom w:val="none" w:sz="0" w:space="0" w:color="auto"/>
                                    <w:right w:val="none" w:sz="0" w:space="0" w:color="auto"/>
                                  </w:divBdr>
                                  <w:divsChild>
                                    <w:div w:id="955256577">
                                      <w:marLeft w:val="0"/>
                                      <w:marRight w:val="0"/>
                                      <w:marTop w:val="0"/>
                                      <w:marBottom w:val="0"/>
                                      <w:divBdr>
                                        <w:top w:val="none" w:sz="0" w:space="0" w:color="auto"/>
                                        <w:left w:val="none" w:sz="0" w:space="0" w:color="auto"/>
                                        <w:bottom w:val="none" w:sz="0" w:space="0" w:color="auto"/>
                                        <w:right w:val="none" w:sz="0" w:space="0" w:color="auto"/>
                                      </w:divBdr>
                                    </w:div>
                                    <w:div w:id="137235227">
                                      <w:marLeft w:val="0"/>
                                      <w:marRight w:val="0"/>
                                      <w:marTop w:val="0"/>
                                      <w:marBottom w:val="0"/>
                                      <w:divBdr>
                                        <w:top w:val="none" w:sz="0" w:space="0" w:color="auto"/>
                                        <w:left w:val="none" w:sz="0" w:space="0" w:color="auto"/>
                                        <w:bottom w:val="none" w:sz="0" w:space="0" w:color="auto"/>
                                        <w:right w:val="none" w:sz="0" w:space="0" w:color="auto"/>
                                      </w:divBdr>
                                      <w:divsChild>
                                        <w:div w:id="723413383">
                                          <w:marLeft w:val="0"/>
                                          <w:marRight w:val="165"/>
                                          <w:marTop w:val="150"/>
                                          <w:marBottom w:val="0"/>
                                          <w:divBdr>
                                            <w:top w:val="none" w:sz="0" w:space="0" w:color="auto"/>
                                            <w:left w:val="none" w:sz="0" w:space="0" w:color="auto"/>
                                            <w:bottom w:val="none" w:sz="0" w:space="0" w:color="auto"/>
                                            <w:right w:val="none" w:sz="0" w:space="0" w:color="auto"/>
                                          </w:divBdr>
                                          <w:divsChild>
                                            <w:div w:id="542445383">
                                              <w:marLeft w:val="0"/>
                                              <w:marRight w:val="0"/>
                                              <w:marTop w:val="0"/>
                                              <w:marBottom w:val="0"/>
                                              <w:divBdr>
                                                <w:top w:val="none" w:sz="0" w:space="0" w:color="auto"/>
                                                <w:left w:val="none" w:sz="0" w:space="0" w:color="auto"/>
                                                <w:bottom w:val="none" w:sz="0" w:space="0" w:color="auto"/>
                                                <w:right w:val="none" w:sz="0" w:space="0" w:color="auto"/>
                                              </w:divBdr>
                                              <w:divsChild>
                                                <w:div w:id="8490260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18" Type="http://schemas.openxmlformats.org/officeDocument/2006/relationships/hyperlink" Target="https://context.reverso.net/t%C5%82umaczenie/angielski-polski/Your+personal+dat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context.reverso.net/t%C5%82umaczenie/angielski-polski/from+the+Internet+pages" TargetMode="External"/><Relationship Id="rId7" Type="http://schemas.openxmlformats.org/officeDocument/2006/relationships/webSettings" Target="webSettings.xml"/><Relationship Id="rId12" Type="http://schemas.openxmlformats.org/officeDocument/2006/relationships/hyperlink" Target="http://www.orlen.pl" TargetMode="External"/><Relationship Id="rId17" Type="http://schemas.openxmlformats.org/officeDocument/2006/relationships/hyperlink" Target="https://context.reverso.net/t%C5%82umaczenie/angielski-polski/taking+action+on+deman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ontext.reverso.net/t%C5%82umaczenie/angielski-polski/Conclusion+and+Performance+of+the+Contract" TargetMode="External"/><Relationship Id="rId20" Type="http://schemas.openxmlformats.org/officeDocument/2006/relationships/hyperlink" Target="https://www.diki.pl/slownik-angielskiego?q=the+Central+Register+and+Information+on+Economic+Activit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text.reverso.net/t%C5%82umaczenie/angielski-polski/Officer" TargetMode="External"/><Relationship Id="rId24" Type="http://schemas.openxmlformats.org/officeDocument/2006/relationships/hyperlink" Target="https://context.reverso.net/t%C5%82umaczenie/angielski-polski/legitimate" TargetMode="External"/><Relationship Id="rId5" Type="http://schemas.openxmlformats.org/officeDocument/2006/relationships/styles" Target="styles.xml"/><Relationship Id="rId15" Type="http://schemas.openxmlformats.org/officeDocument/2006/relationships/hyperlink" Target="https://context.reverso.net/t%C5%82umaczenie/angielski-polski/legal+and+financial+situation" TargetMode="External"/><Relationship Id="rId23" Type="http://schemas.openxmlformats.org/officeDocument/2006/relationships/hyperlink" Target="https://context.reverso.net/t%C5%82umaczenie/angielski-polski/in+order+to+protect" TargetMode="External"/><Relationship Id="rId10" Type="http://schemas.openxmlformats.org/officeDocument/2006/relationships/hyperlink" Target="https://context.reverso.net/t%C5%82umaczenie/angielski-polski/Information+on+the" TargetMode="External"/><Relationship Id="rId19" Type="http://schemas.openxmlformats.org/officeDocument/2006/relationships/hyperlink" Target="https://context.reverso.net/t%C5%82umaczenie/angielski-polski/comes+from+publicl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ontext.reverso.net/t%C5%82umaczenie/angielski-polski/fraud+and+irregularities+affecting" TargetMode="External"/><Relationship Id="rId22" Type="http://schemas.openxmlformats.org/officeDocument/2006/relationships/hyperlink" Target="https://context.reverso.net/t%C5%82umaczenie/angielski-polski/advisory+servic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B5BE068AF906F4284E8EA7D00C64559" ma:contentTypeVersion="11" ma:contentTypeDescription="Utwórz nowy dokument." ma:contentTypeScope="" ma:versionID="cc4a9e0559a48eba6a258e9cc0ff228f">
  <xsd:schema xmlns:xsd="http://www.w3.org/2001/XMLSchema" xmlns:xs="http://www.w3.org/2001/XMLSchema" xmlns:p="http://schemas.microsoft.com/office/2006/metadata/properties" xmlns:ns2="468e622a-38d8-4af1-853d-eb40a6cbba7c" targetNamespace="http://schemas.microsoft.com/office/2006/metadata/properties" ma:root="true" ma:fieldsID="92f6620d6f62b28e8db5a294859a940a" ns2:_="">
    <xsd:import namespace="468e622a-38d8-4af1-853d-eb40a6cbba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8e622a-38d8-4af1-853d-eb40a6cbb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1C807-3164-4E44-B6ED-F5E79E21F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8e622a-38d8-4af1-853d-eb40a6cbb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EDACD1-BC76-49CC-874D-B96F5D235A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F1F357-8D3B-4362-99F7-A4EDDF7923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1006</Words>
  <Characters>6038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Karpowicz Klaudia (PKN)</dc:creator>
  <cp:keywords/>
  <dc:description/>
  <cp:lastModifiedBy>Podgórska Agnieszka (ORL)</cp:lastModifiedBy>
  <cp:revision>2</cp:revision>
  <dcterms:created xsi:type="dcterms:W3CDTF">2026-01-19T12:11:00Z</dcterms:created>
  <dcterms:modified xsi:type="dcterms:W3CDTF">2026-01-19T12:11:00Z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0x0101001B5BE068AF906F4284E8EA7D00C64559</vt:lpwstr>
  </property>
  <property fmtid="{D5CDD505-2E9C-101B-9397-08002B2CF9AE}" pid="3" name="TaxKeyword">
    <vt:lpwstr/>
  </property>
</Properties>
</file>